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D5" w:rsidRPr="002670F7" w:rsidRDefault="0055592B" w:rsidP="00E074D5">
      <w:pPr>
        <w:tabs>
          <w:tab w:val="left" w:pos="8100"/>
        </w:tabs>
        <w:ind w:firstLine="360"/>
        <w:jc w:val="center"/>
        <w:rPr>
          <w:b/>
          <w:sz w:val="16"/>
          <w:szCs w:val="16"/>
          <w:lang w:val="sr-Cyrl-CS"/>
        </w:rPr>
      </w:pPr>
      <w:r>
        <w:rPr>
          <w:b/>
          <w:sz w:val="16"/>
          <w:szCs w:val="16"/>
          <w:lang w:val="sr-Cyrl-CS"/>
        </w:rPr>
        <w:t xml:space="preserve">                                                         </w:t>
      </w:r>
    </w:p>
    <w:p w:rsidR="00E074D5" w:rsidRPr="0055592B" w:rsidRDefault="0055592B" w:rsidP="00E074D5">
      <w:pPr>
        <w:jc w:val="both"/>
        <w:rPr>
          <w:b/>
          <w:sz w:val="16"/>
          <w:szCs w:val="16"/>
          <w:lang w:val="ru-RU"/>
        </w:rPr>
      </w:pPr>
      <w:r w:rsidRPr="009F33FB">
        <w:rPr>
          <w:b/>
          <w:noProof/>
        </w:rPr>
        <w:drawing>
          <wp:inline distT="0" distB="0" distL="0" distR="0" wp14:anchorId="4E3B0844" wp14:editId="49B8F76A">
            <wp:extent cx="1933575" cy="3200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311" cy="32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92B">
        <w:rPr>
          <w:b/>
          <w:sz w:val="16"/>
          <w:szCs w:val="16"/>
          <w:lang w:val="ru-RU"/>
        </w:rPr>
        <w:t xml:space="preserve">           </w:t>
      </w:r>
      <w:r>
        <w:rPr>
          <w:b/>
          <w:sz w:val="16"/>
          <w:szCs w:val="16"/>
          <w:lang w:val="ru-RU"/>
        </w:rPr>
        <w:t xml:space="preserve">   </w:t>
      </w:r>
      <w:r w:rsidR="00E074D5" w:rsidRPr="002670F7">
        <w:rPr>
          <w:b/>
          <w:sz w:val="16"/>
          <w:szCs w:val="16"/>
          <w:lang w:val="sr-Cyrl-CS"/>
        </w:rPr>
        <w:t>ПРЕДШКОЛСКА УСТАНОВЕ</w:t>
      </w:r>
      <w:r w:rsidRPr="0055592B">
        <w:rPr>
          <w:b/>
          <w:sz w:val="16"/>
          <w:szCs w:val="16"/>
          <w:lang w:val="ru-RU"/>
        </w:rPr>
        <w:t xml:space="preserve"> </w:t>
      </w:r>
      <w:r w:rsidRPr="002670F7">
        <w:rPr>
          <w:b/>
          <w:sz w:val="16"/>
          <w:szCs w:val="16"/>
          <w:lang w:val="sr-Cyrl-CS"/>
        </w:rPr>
        <w:t>„ДЕЧЈА РАДОСТ“ БАБУШНИЦА</w:t>
      </w:r>
      <w:r w:rsidR="00E074D5" w:rsidRPr="002670F7">
        <w:rPr>
          <w:b/>
          <w:sz w:val="16"/>
          <w:szCs w:val="16"/>
          <w:lang w:val="sr-Cyrl-CS"/>
        </w:rPr>
        <w:t xml:space="preserve">                                                     </w:t>
      </w:r>
    </w:p>
    <w:p w:rsidR="00E074D5" w:rsidRPr="0055592B" w:rsidRDefault="00E074D5" w:rsidP="0055592B">
      <w:pPr>
        <w:ind w:left="3540" w:firstLine="708"/>
        <w:jc w:val="both"/>
        <w:rPr>
          <w:b/>
          <w:sz w:val="16"/>
          <w:szCs w:val="16"/>
          <w:lang w:val="sr-Cyrl-CS"/>
        </w:rPr>
      </w:pPr>
      <w:r w:rsidRPr="002670F7">
        <w:rPr>
          <w:b/>
          <w:sz w:val="16"/>
          <w:szCs w:val="16"/>
          <w:lang w:val="sr-Cyrl-CS"/>
        </w:rPr>
        <w:t xml:space="preserve">Ж.р. 840-99661-02; PIB:100324803 </w:t>
      </w:r>
      <w:r w:rsidRPr="002670F7">
        <w:rPr>
          <w:b/>
          <w:sz w:val="16"/>
          <w:szCs w:val="16"/>
          <w:lang w:val="sr-Cyrl-CS"/>
        </w:rPr>
        <w:tab/>
      </w:r>
      <w:r w:rsidRPr="002670F7">
        <w:rPr>
          <w:b/>
          <w:sz w:val="16"/>
          <w:szCs w:val="16"/>
          <w:lang w:val="sr-Cyrl-CS"/>
        </w:rPr>
        <w:tab/>
      </w:r>
      <w:r w:rsidRPr="002670F7">
        <w:rPr>
          <w:b/>
          <w:sz w:val="16"/>
          <w:szCs w:val="16"/>
          <w:lang w:val="sr-Cyrl-CS"/>
        </w:rPr>
        <w:tab/>
        <w:t xml:space="preserve">              </w:t>
      </w:r>
      <w:r w:rsidR="005443FC" w:rsidRPr="002670F7">
        <w:rPr>
          <w:b/>
          <w:sz w:val="16"/>
          <w:szCs w:val="16"/>
          <w:lang w:val="sr-Cyrl-CS"/>
        </w:rPr>
        <w:t xml:space="preserve">                </w:t>
      </w:r>
      <w:r w:rsidRPr="002670F7">
        <w:rPr>
          <w:b/>
          <w:sz w:val="16"/>
          <w:szCs w:val="16"/>
          <w:lang w:val="sr-Cyrl-CS"/>
        </w:rPr>
        <w:t xml:space="preserve"> </w:t>
      </w:r>
      <w:r w:rsidRPr="002670F7">
        <w:rPr>
          <w:b/>
          <w:sz w:val="16"/>
          <w:szCs w:val="16"/>
        </w:rPr>
        <w:t>E</w:t>
      </w:r>
      <w:r w:rsidRPr="0055592B">
        <w:rPr>
          <w:b/>
          <w:sz w:val="16"/>
          <w:szCs w:val="16"/>
          <w:lang w:val="sr-Cyrl-CS"/>
        </w:rPr>
        <w:t>-</w:t>
      </w:r>
      <w:r w:rsidRPr="002670F7">
        <w:rPr>
          <w:b/>
          <w:sz w:val="16"/>
          <w:szCs w:val="16"/>
        </w:rPr>
        <w:t>mail</w:t>
      </w:r>
      <w:r w:rsidRPr="002670F7">
        <w:rPr>
          <w:b/>
          <w:sz w:val="16"/>
          <w:szCs w:val="16"/>
          <w:lang w:val="sr-Cyrl-CS"/>
        </w:rPr>
        <w:t>:</w:t>
      </w:r>
      <w:r w:rsidRPr="002670F7">
        <w:rPr>
          <w:b/>
          <w:sz w:val="16"/>
          <w:szCs w:val="16"/>
        </w:rPr>
        <w:t>sekretar</w:t>
      </w:r>
      <w:r w:rsidRPr="0055592B">
        <w:rPr>
          <w:b/>
          <w:sz w:val="16"/>
          <w:szCs w:val="16"/>
          <w:lang w:val="sr-Cyrl-CS"/>
        </w:rPr>
        <w:t>.</w:t>
      </w:r>
      <w:r w:rsidRPr="002670F7">
        <w:rPr>
          <w:b/>
          <w:sz w:val="16"/>
          <w:szCs w:val="16"/>
        </w:rPr>
        <w:t>vrticbb</w:t>
      </w:r>
      <w:r w:rsidRPr="0055592B">
        <w:rPr>
          <w:b/>
          <w:sz w:val="16"/>
          <w:szCs w:val="16"/>
          <w:lang w:val="sr-Cyrl-CS"/>
        </w:rPr>
        <w:t>@</w:t>
      </w:r>
      <w:r w:rsidRPr="002670F7">
        <w:rPr>
          <w:b/>
          <w:sz w:val="16"/>
          <w:szCs w:val="16"/>
        </w:rPr>
        <w:t>gmail</w:t>
      </w:r>
      <w:r w:rsidRPr="0055592B">
        <w:rPr>
          <w:b/>
          <w:sz w:val="16"/>
          <w:szCs w:val="16"/>
          <w:lang w:val="sr-Cyrl-CS"/>
        </w:rPr>
        <w:t>.</w:t>
      </w:r>
      <w:r w:rsidRPr="002670F7">
        <w:rPr>
          <w:b/>
          <w:sz w:val="16"/>
          <w:szCs w:val="16"/>
        </w:rPr>
        <w:t>com</w:t>
      </w:r>
      <w:r w:rsidR="0055592B">
        <w:rPr>
          <w:b/>
          <w:sz w:val="16"/>
          <w:szCs w:val="16"/>
        </w:rPr>
        <w:t>,</w:t>
      </w:r>
      <w:r w:rsidR="0055592B" w:rsidRPr="0055592B">
        <w:rPr>
          <w:b/>
          <w:sz w:val="16"/>
          <w:szCs w:val="16"/>
        </w:rPr>
        <w:t xml:space="preserve"> </w:t>
      </w:r>
      <w:r w:rsidR="0055592B" w:rsidRPr="002670F7">
        <w:rPr>
          <w:b/>
          <w:sz w:val="16"/>
          <w:szCs w:val="16"/>
        </w:rPr>
        <w:t>pubabusnica</w:t>
      </w:r>
      <w:r w:rsidR="0055592B" w:rsidRPr="0055592B">
        <w:rPr>
          <w:b/>
          <w:sz w:val="16"/>
          <w:szCs w:val="16"/>
        </w:rPr>
        <w:t>@</w:t>
      </w:r>
      <w:r w:rsidR="0055592B" w:rsidRPr="002670F7">
        <w:rPr>
          <w:b/>
          <w:sz w:val="16"/>
          <w:szCs w:val="16"/>
        </w:rPr>
        <w:t>mts</w:t>
      </w:r>
      <w:r w:rsidR="0055592B" w:rsidRPr="0055592B">
        <w:rPr>
          <w:b/>
          <w:sz w:val="16"/>
          <w:szCs w:val="16"/>
        </w:rPr>
        <w:t>.</w:t>
      </w:r>
      <w:r w:rsidR="0055592B" w:rsidRPr="002670F7">
        <w:rPr>
          <w:b/>
          <w:sz w:val="16"/>
          <w:szCs w:val="16"/>
        </w:rPr>
        <w:t>rs</w:t>
      </w:r>
      <w:r w:rsidR="0055592B" w:rsidRPr="002670F7">
        <w:rPr>
          <w:b/>
          <w:sz w:val="16"/>
          <w:szCs w:val="16"/>
          <w:lang w:val="sr-Cyrl-CS"/>
        </w:rPr>
        <w:t>; Tel. 010/385-2</w:t>
      </w:r>
      <w:r w:rsidR="0055592B">
        <w:rPr>
          <w:b/>
          <w:sz w:val="16"/>
          <w:szCs w:val="16"/>
          <w:lang w:val="sr-Cyrl-CS"/>
        </w:rPr>
        <w:t xml:space="preserve">02 </w:t>
      </w:r>
      <w:r w:rsidR="0055592B">
        <w:rPr>
          <w:b/>
          <w:sz w:val="16"/>
          <w:szCs w:val="16"/>
        </w:rPr>
        <w:t xml:space="preserve"> </w:t>
      </w:r>
    </w:p>
    <w:p w:rsidR="00E074D5" w:rsidRPr="0055592B" w:rsidRDefault="00E074D5" w:rsidP="00E074D5">
      <w:pPr>
        <w:pBdr>
          <w:bottom w:val="single" w:sz="12" w:space="1" w:color="auto"/>
        </w:pBdr>
        <w:jc w:val="both"/>
        <w:rPr>
          <w:b/>
          <w:sz w:val="16"/>
          <w:szCs w:val="16"/>
          <w:lang w:val="ru-RU"/>
        </w:rPr>
      </w:pPr>
      <w:r w:rsidRPr="0055592B">
        <w:rPr>
          <w:b/>
          <w:sz w:val="16"/>
          <w:szCs w:val="16"/>
          <w:lang w:val="sr-Cyrl-CS"/>
        </w:rPr>
        <w:t xml:space="preserve">            </w:t>
      </w:r>
      <w:r w:rsidR="0055592B">
        <w:rPr>
          <w:b/>
          <w:sz w:val="16"/>
          <w:szCs w:val="16"/>
          <w:lang w:val="sr-Cyrl-CS"/>
        </w:rPr>
        <w:tab/>
      </w:r>
      <w:r w:rsidR="00072C4B">
        <w:rPr>
          <w:b/>
          <w:sz w:val="16"/>
          <w:szCs w:val="16"/>
          <w:lang w:val="sr-Cyrl-CS"/>
        </w:rPr>
        <w:t xml:space="preserve"> </w:t>
      </w:r>
      <w:r w:rsidR="0055592B">
        <w:rPr>
          <w:b/>
          <w:sz w:val="16"/>
          <w:szCs w:val="16"/>
          <w:lang w:val="sr-Cyrl-CS"/>
        </w:rPr>
        <w:tab/>
      </w:r>
      <w:r w:rsidR="0055592B">
        <w:rPr>
          <w:b/>
          <w:sz w:val="16"/>
          <w:szCs w:val="16"/>
          <w:lang w:val="sr-Cyrl-CS"/>
        </w:rPr>
        <w:tab/>
      </w:r>
      <w:r w:rsidR="0055592B">
        <w:rPr>
          <w:b/>
          <w:sz w:val="16"/>
          <w:szCs w:val="16"/>
          <w:lang w:val="sr-Cyrl-CS"/>
        </w:rPr>
        <w:tab/>
      </w:r>
      <w:r w:rsidR="0055592B">
        <w:rPr>
          <w:b/>
          <w:sz w:val="16"/>
          <w:szCs w:val="16"/>
          <w:lang w:val="sr-Cyrl-CS"/>
        </w:rPr>
        <w:tab/>
      </w:r>
      <w:r w:rsidR="0055592B">
        <w:rPr>
          <w:b/>
          <w:sz w:val="16"/>
          <w:szCs w:val="16"/>
          <w:lang w:val="sr-Cyrl-CS"/>
        </w:rPr>
        <w:tab/>
      </w:r>
      <w:bookmarkStart w:id="0" w:name="_GoBack"/>
      <w:bookmarkEnd w:id="0"/>
      <w:r w:rsidR="00072C4B">
        <w:rPr>
          <w:b/>
          <w:sz w:val="16"/>
          <w:szCs w:val="16"/>
          <w:lang w:val="sr-Cyrl-CS"/>
        </w:rPr>
        <w:t>в.д.</w:t>
      </w:r>
      <w:r w:rsidRPr="0055592B">
        <w:rPr>
          <w:b/>
          <w:sz w:val="16"/>
          <w:szCs w:val="16"/>
          <w:lang w:val="ru-RU"/>
        </w:rPr>
        <w:t>Директор</w:t>
      </w:r>
      <w:r w:rsidRPr="002670F7">
        <w:rPr>
          <w:b/>
          <w:sz w:val="16"/>
          <w:szCs w:val="16"/>
          <w:lang w:val="sr-Cyrl-CS"/>
        </w:rPr>
        <w:t xml:space="preserve">, </w:t>
      </w:r>
      <w:r w:rsidR="00072C4B" w:rsidRPr="00072C4B">
        <w:rPr>
          <w:b/>
          <w:noProof/>
          <w:color w:val="000000" w:themeColor="text1"/>
          <w:sz w:val="16"/>
          <w:szCs w:val="16"/>
          <w:lang w:val="sr-Cyrl-CS"/>
        </w:rPr>
        <w:t>Душица Јовановић</w:t>
      </w:r>
    </w:p>
    <w:p w:rsidR="00E074D5" w:rsidRPr="002670F7" w:rsidRDefault="00E074D5" w:rsidP="00B47613">
      <w:pPr>
        <w:rPr>
          <w:lang w:val="sr-Cyrl-CS"/>
        </w:rPr>
      </w:pPr>
    </w:p>
    <w:p w:rsidR="00DF0140" w:rsidRPr="002670F7" w:rsidRDefault="00DF0140" w:rsidP="00B47613">
      <w:pPr>
        <w:rPr>
          <w:lang w:val="sr-Cyrl-CS"/>
        </w:rPr>
      </w:pPr>
    </w:p>
    <w:p w:rsidR="00DF0140" w:rsidRPr="002670F7" w:rsidRDefault="00DF0140" w:rsidP="00B47613">
      <w:pPr>
        <w:rPr>
          <w:lang w:val="sr-Cyrl-CS"/>
        </w:rPr>
      </w:pPr>
    </w:p>
    <w:p w:rsidR="00B47613" w:rsidRPr="0055592B" w:rsidRDefault="00B47613" w:rsidP="00B47613">
      <w:pPr>
        <w:rPr>
          <w:lang w:val="ru-RU"/>
        </w:rPr>
      </w:pPr>
    </w:p>
    <w:p w:rsidR="009F3908" w:rsidRPr="0055592B" w:rsidRDefault="009F3908" w:rsidP="009F3908">
      <w:pPr>
        <w:jc w:val="center"/>
        <w:rPr>
          <w:b/>
          <w:color w:val="auto"/>
          <w:sz w:val="28"/>
          <w:szCs w:val="28"/>
          <w:lang w:val="ru-RU"/>
        </w:rPr>
      </w:pPr>
      <w:r w:rsidRPr="0055592B">
        <w:rPr>
          <w:b/>
          <w:color w:val="auto"/>
          <w:sz w:val="28"/>
          <w:szCs w:val="28"/>
          <w:lang w:val="ru-RU"/>
        </w:rPr>
        <w:t>КОНКУРСНА ДОКУМЕНТАЦИЈА</w:t>
      </w:r>
      <w:r w:rsidR="00894F40" w:rsidRPr="0055592B">
        <w:rPr>
          <w:b/>
          <w:color w:val="auto"/>
          <w:sz w:val="28"/>
          <w:szCs w:val="28"/>
          <w:lang w:val="ru-RU"/>
        </w:rPr>
        <w:t xml:space="preserve"> И</w:t>
      </w:r>
    </w:p>
    <w:p w:rsidR="00894F40" w:rsidRPr="00894F40" w:rsidRDefault="00894F40" w:rsidP="00894F4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/>
        </w:rPr>
      </w:pPr>
      <w:r w:rsidRPr="0055592B">
        <w:rPr>
          <w:b/>
          <w:bCs/>
          <w:sz w:val="28"/>
          <w:szCs w:val="28"/>
          <w:lang w:val="ru-RU"/>
        </w:rPr>
        <w:t>ПОЗИВ ЗА ПОДНОШЕЊЕ ПОНУД</w:t>
      </w:r>
      <w:r w:rsidRPr="00894F40">
        <w:rPr>
          <w:b/>
          <w:bCs/>
          <w:sz w:val="28"/>
          <w:szCs w:val="28"/>
          <w:lang w:val="sr-Cyrl-CS"/>
        </w:rPr>
        <w:t>А</w:t>
      </w:r>
    </w:p>
    <w:p w:rsidR="00894F40" w:rsidRPr="0055592B" w:rsidRDefault="00894F40" w:rsidP="009F3908">
      <w:pPr>
        <w:jc w:val="center"/>
        <w:rPr>
          <w:b/>
          <w:color w:val="auto"/>
          <w:sz w:val="28"/>
          <w:szCs w:val="28"/>
          <w:lang w:val="ru-RU"/>
        </w:rPr>
      </w:pPr>
    </w:p>
    <w:p w:rsidR="009F3908" w:rsidRPr="002670F7" w:rsidRDefault="009F3908" w:rsidP="009F3908">
      <w:pPr>
        <w:jc w:val="center"/>
        <w:rPr>
          <w:b/>
          <w:color w:val="auto"/>
          <w:sz w:val="28"/>
          <w:szCs w:val="28"/>
          <w:lang w:val="ru-RU"/>
        </w:rPr>
      </w:pPr>
    </w:p>
    <w:p w:rsidR="009F3908" w:rsidRPr="002670F7" w:rsidRDefault="009F3908" w:rsidP="009F3908">
      <w:pPr>
        <w:jc w:val="center"/>
        <w:rPr>
          <w:b/>
          <w:color w:val="auto"/>
          <w:sz w:val="28"/>
          <w:szCs w:val="28"/>
          <w:lang w:val="ru-RU"/>
        </w:rPr>
      </w:pPr>
    </w:p>
    <w:p w:rsidR="009F3908" w:rsidRPr="002670F7" w:rsidRDefault="009F3908" w:rsidP="009F3908">
      <w:pPr>
        <w:jc w:val="center"/>
        <w:rPr>
          <w:b/>
          <w:color w:val="auto"/>
          <w:sz w:val="28"/>
          <w:szCs w:val="28"/>
          <w:lang w:val="ru-RU"/>
        </w:rPr>
      </w:pPr>
    </w:p>
    <w:p w:rsidR="009F3908" w:rsidRPr="0055592B" w:rsidRDefault="009F3908" w:rsidP="009F3908">
      <w:pPr>
        <w:jc w:val="center"/>
        <w:rPr>
          <w:b/>
          <w:color w:val="auto"/>
          <w:sz w:val="28"/>
          <w:szCs w:val="28"/>
          <w:lang w:val="ru-RU"/>
        </w:rPr>
      </w:pPr>
    </w:p>
    <w:p w:rsidR="009F3908" w:rsidRPr="0055592B" w:rsidRDefault="009F3908" w:rsidP="003527B0">
      <w:pPr>
        <w:shd w:val="clear" w:color="auto" w:fill="C6D9F1"/>
        <w:jc w:val="center"/>
        <w:rPr>
          <w:b/>
          <w:color w:val="auto"/>
          <w:sz w:val="28"/>
          <w:szCs w:val="28"/>
          <w:lang w:val="ru-RU"/>
        </w:rPr>
      </w:pPr>
      <w:r w:rsidRPr="002670F7">
        <w:rPr>
          <w:b/>
          <w:color w:val="auto"/>
          <w:sz w:val="28"/>
          <w:szCs w:val="28"/>
          <w:lang w:val="sr-Cyrl-CS"/>
        </w:rPr>
        <w:t xml:space="preserve"> НАБАВКА ДОБАРА</w:t>
      </w:r>
      <w:r w:rsidRPr="0055592B">
        <w:rPr>
          <w:b/>
          <w:color w:val="auto"/>
          <w:sz w:val="28"/>
          <w:szCs w:val="28"/>
          <w:lang w:val="ru-RU"/>
        </w:rPr>
        <w:t xml:space="preserve"> -</w:t>
      </w:r>
    </w:p>
    <w:p w:rsidR="00DF0140" w:rsidRPr="002670F7" w:rsidRDefault="009F3908" w:rsidP="003527B0">
      <w:pPr>
        <w:shd w:val="clear" w:color="auto" w:fill="C6D9F1"/>
        <w:jc w:val="center"/>
        <w:rPr>
          <w:rFonts w:eastAsia="Verdana-Bold"/>
          <w:b/>
          <w:bCs/>
          <w:iCs/>
          <w:color w:val="auto"/>
          <w:sz w:val="28"/>
          <w:szCs w:val="28"/>
          <w:lang w:val="sr-Cyrl-BA"/>
        </w:rPr>
      </w:pPr>
      <w:r w:rsidRPr="002670F7">
        <w:rPr>
          <w:rFonts w:eastAsia="Verdana"/>
          <w:b/>
          <w:bCs/>
          <w:iCs/>
          <w:color w:val="auto"/>
          <w:sz w:val="28"/>
          <w:szCs w:val="28"/>
          <w:lang w:val="sr-Cyrl-BA"/>
        </w:rPr>
        <w:t xml:space="preserve"> </w:t>
      </w:r>
      <w:r w:rsidR="00DF0140" w:rsidRPr="002670F7">
        <w:rPr>
          <w:rFonts w:eastAsia="Verdana"/>
          <w:b/>
          <w:bCs/>
          <w:color w:val="auto"/>
          <w:sz w:val="28"/>
          <w:szCs w:val="28"/>
          <w:lang w:val="sr-Cyrl-BA"/>
        </w:rPr>
        <w:t>ПРЕХРАМБЕНИХ ПРИЗВОДА- НАМИРНИЦА ЗА ИСХРАНУ ДЕЦЕ У ПРЕДШКОЛСКОЈ УСТАНОВИ „ДЕЧЈА РАДОСТ“БАБУШНИЦА</w:t>
      </w:r>
      <w:r w:rsidRPr="002670F7">
        <w:rPr>
          <w:rFonts w:eastAsia="Verdana"/>
          <w:b/>
          <w:bCs/>
          <w:iCs/>
          <w:color w:val="auto"/>
          <w:sz w:val="28"/>
          <w:szCs w:val="28"/>
          <w:lang w:val="ru-RU"/>
        </w:rPr>
        <w:t>,</w:t>
      </w:r>
      <w:r w:rsidRPr="002670F7">
        <w:rPr>
          <w:rFonts w:eastAsia="Verdana"/>
          <w:b/>
          <w:bCs/>
          <w:iCs/>
          <w:color w:val="auto"/>
          <w:sz w:val="28"/>
          <w:szCs w:val="28"/>
          <w:lang w:val="sr-Cyrl-BA"/>
        </w:rPr>
        <w:t xml:space="preserve"> </w:t>
      </w:r>
      <w:r w:rsidR="00DF0140" w:rsidRPr="002670F7">
        <w:rPr>
          <w:rFonts w:eastAsia="Verdana"/>
          <w:b/>
          <w:bCs/>
          <w:iCs/>
          <w:color w:val="auto"/>
          <w:sz w:val="28"/>
          <w:szCs w:val="28"/>
          <w:lang w:val="sr-Cyrl-BA"/>
        </w:rPr>
        <w:t>(</w:t>
      </w:r>
      <w:r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>ОБЛИКОВАН</w:t>
      </w:r>
      <w:r w:rsidRPr="002670F7">
        <w:rPr>
          <w:rFonts w:eastAsia="Verdana-Bold"/>
          <w:b/>
          <w:bCs/>
          <w:iCs/>
          <w:color w:val="auto"/>
          <w:sz w:val="28"/>
          <w:szCs w:val="28"/>
        </w:rPr>
        <w:t>A</w:t>
      </w:r>
      <w:r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 xml:space="preserve"> ПО ПАРТИЈАМА </w:t>
      </w:r>
      <w:r w:rsidRPr="0055592B">
        <w:rPr>
          <w:rFonts w:eastAsia="Verdana-Bold"/>
          <w:b/>
          <w:bCs/>
          <w:iCs/>
          <w:color w:val="auto"/>
          <w:sz w:val="28"/>
          <w:szCs w:val="28"/>
          <w:lang w:val="ru-RU"/>
        </w:rPr>
        <w:t xml:space="preserve"> </w:t>
      </w:r>
      <w:r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 xml:space="preserve">ОД 1 ДО </w:t>
      </w:r>
      <w:r w:rsidR="00466EEE"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>5</w:t>
      </w:r>
      <w:r w:rsidR="00DF0140"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>)</w:t>
      </w:r>
    </w:p>
    <w:p w:rsidR="009F3908" w:rsidRPr="002670F7" w:rsidRDefault="0079710A" w:rsidP="003527B0">
      <w:pPr>
        <w:shd w:val="clear" w:color="auto" w:fill="C6D9F1"/>
        <w:jc w:val="center"/>
        <w:rPr>
          <w:b/>
          <w:color w:val="auto"/>
          <w:sz w:val="28"/>
          <w:szCs w:val="28"/>
          <w:lang w:val="sr-Cyrl-CS"/>
        </w:rPr>
      </w:pPr>
      <w:r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 xml:space="preserve">НАБАВКА </w:t>
      </w:r>
      <w:r w:rsidR="00DE09B1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>(</w:t>
      </w:r>
      <w:r w:rsidR="00DE09B1" w:rsidRPr="0055592B">
        <w:rPr>
          <w:b/>
          <w:color w:val="000000" w:themeColor="text1"/>
          <w:sz w:val="28"/>
          <w:szCs w:val="28"/>
          <w:lang w:val="ru-RU"/>
        </w:rPr>
        <w:t>набавке до прагова на које се закон о јавним набавкама не примењује</w:t>
      </w:r>
      <w:r w:rsidR="00DE09B1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>)</w:t>
      </w:r>
      <w:r w:rsidR="00322568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 xml:space="preserve"> </w:t>
      </w:r>
      <w:r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 xml:space="preserve">БР. </w:t>
      </w:r>
      <w:r w:rsidR="00193C92">
        <w:rPr>
          <w:b/>
          <w:bCs/>
          <w:color w:val="2D2D2D"/>
          <w:lang w:val="ru-RU"/>
        </w:rPr>
        <w:t>0</w:t>
      </w:r>
      <w:r w:rsidR="002831CD" w:rsidRPr="0055592B">
        <w:rPr>
          <w:b/>
          <w:bCs/>
          <w:color w:val="2D2D2D"/>
          <w:lang w:val="ru-RU"/>
        </w:rPr>
        <w:t>3</w:t>
      </w:r>
      <w:r w:rsidR="00193C92">
        <w:rPr>
          <w:b/>
          <w:bCs/>
          <w:color w:val="2D2D2D"/>
          <w:lang w:val="ru-RU"/>
        </w:rPr>
        <w:t>/20</w:t>
      </w:r>
      <w:r w:rsidR="00DE09B1">
        <w:rPr>
          <w:b/>
          <w:bCs/>
          <w:color w:val="2D2D2D"/>
          <w:lang w:val="ru-RU"/>
        </w:rPr>
        <w:t>21</w:t>
      </w:r>
      <w:r w:rsidR="009F3908"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 xml:space="preserve"> </w:t>
      </w:r>
    </w:p>
    <w:p w:rsidR="009F3908" w:rsidRPr="0055592B" w:rsidRDefault="009F3908" w:rsidP="009F3908">
      <w:pPr>
        <w:jc w:val="center"/>
        <w:rPr>
          <w:b/>
          <w:color w:val="auto"/>
          <w:sz w:val="28"/>
          <w:szCs w:val="28"/>
          <w:lang w:val="ru-RU"/>
        </w:rPr>
      </w:pPr>
    </w:p>
    <w:p w:rsidR="00B47613" w:rsidRPr="0055592B" w:rsidRDefault="00B47613" w:rsidP="00B47613">
      <w:pPr>
        <w:rPr>
          <w:lang w:val="ru-RU"/>
        </w:rPr>
      </w:pPr>
    </w:p>
    <w:p w:rsidR="00B47613" w:rsidRPr="0055592B" w:rsidRDefault="00B47613" w:rsidP="00B47613">
      <w:pPr>
        <w:rPr>
          <w:lang w:val="ru-RU"/>
        </w:rPr>
      </w:pPr>
    </w:p>
    <w:p w:rsidR="00B47613" w:rsidRPr="0055592B" w:rsidRDefault="00B47613" w:rsidP="00B47613">
      <w:pPr>
        <w:rPr>
          <w:lang w:val="ru-RU"/>
        </w:rPr>
      </w:pPr>
    </w:p>
    <w:p w:rsidR="00B47613" w:rsidRPr="0055592B" w:rsidRDefault="009B66E0" w:rsidP="00B47613">
      <w:pPr>
        <w:rPr>
          <w:b/>
          <w:sz w:val="28"/>
          <w:szCs w:val="28"/>
          <w:lang w:val="ru-RU"/>
        </w:rPr>
      </w:pPr>
      <w:r w:rsidRPr="0055592B">
        <w:rPr>
          <w:b/>
          <w:sz w:val="28"/>
          <w:szCs w:val="28"/>
          <w:lang w:val="ru-RU"/>
        </w:rPr>
        <w:t>РОК ЗА ПОДНОШЕЊЕ ПОНУДА</w:t>
      </w:r>
      <w:r w:rsidR="00A869B5" w:rsidRPr="0055592B">
        <w:rPr>
          <w:b/>
          <w:sz w:val="28"/>
          <w:szCs w:val="28"/>
          <w:lang w:val="ru-RU"/>
        </w:rPr>
        <w:t>:</w:t>
      </w:r>
      <w:r w:rsidRPr="0055592B">
        <w:rPr>
          <w:b/>
          <w:sz w:val="28"/>
          <w:szCs w:val="28"/>
          <w:lang w:val="ru-RU"/>
        </w:rPr>
        <w:t xml:space="preserve"> 21.06.2021.године у 12,00 часова</w:t>
      </w:r>
    </w:p>
    <w:p w:rsidR="00EA28AB" w:rsidRPr="0055592B" w:rsidRDefault="00EA28AB" w:rsidP="00B47613">
      <w:pPr>
        <w:rPr>
          <w:b/>
          <w:sz w:val="28"/>
          <w:szCs w:val="28"/>
          <w:lang w:val="ru-RU"/>
        </w:rPr>
      </w:pPr>
    </w:p>
    <w:p w:rsidR="009B66E0" w:rsidRPr="0055592B" w:rsidRDefault="009B66E0" w:rsidP="00EA28AB">
      <w:pPr>
        <w:jc w:val="both"/>
        <w:rPr>
          <w:b/>
          <w:sz w:val="28"/>
          <w:szCs w:val="28"/>
          <w:lang w:val="ru-RU"/>
        </w:rPr>
      </w:pPr>
      <w:r w:rsidRPr="0055592B">
        <w:rPr>
          <w:b/>
          <w:sz w:val="28"/>
          <w:szCs w:val="28"/>
          <w:lang w:val="ru-RU"/>
        </w:rPr>
        <w:t>ОТВАРАЊЕ ПОНУДА</w:t>
      </w:r>
      <w:r w:rsidR="00A869B5" w:rsidRPr="0055592B">
        <w:rPr>
          <w:b/>
          <w:sz w:val="28"/>
          <w:szCs w:val="28"/>
          <w:lang w:val="ru-RU"/>
        </w:rPr>
        <w:t>:</w:t>
      </w:r>
      <w:r w:rsidRPr="0055592B">
        <w:rPr>
          <w:b/>
          <w:sz w:val="28"/>
          <w:szCs w:val="28"/>
          <w:lang w:val="ru-RU"/>
        </w:rPr>
        <w:t xml:space="preserve"> 21.06.2021.године у 12,30 часова</w:t>
      </w:r>
      <w:r w:rsidR="00EA28AB" w:rsidRPr="0055592B">
        <w:rPr>
          <w:b/>
          <w:sz w:val="28"/>
          <w:szCs w:val="28"/>
          <w:lang w:val="ru-RU"/>
        </w:rPr>
        <w:t xml:space="preserve"> у </w:t>
      </w:r>
    </w:p>
    <w:p w:rsidR="00221C6F" w:rsidRPr="002670F7" w:rsidRDefault="00EA28AB" w:rsidP="00EA28AB">
      <w:pPr>
        <w:tabs>
          <w:tab w:val="left" w:pos="2980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 w:rsidRPr="0055592B">
        <w:rPr>
          <w:b/>
          <w:sz w:val="28"/>
          <w:szCs w:val="28"/>
          <w:lang w:val="ru-RU"/>
        </w:rPr>
        <w:t>просторијама наручиоца</w:t>
      </w:r>
    </w:p>
    <w:p w:rsidR="00221C6F" w:rsidRPr="002670F7" w:rsidRDefault="00221C6F">
      <w:pPr>
        <w:jc w:val="center"/>
        <w:rPr>
          <w:sz w:val="32"/>
          <w:szCs w:val="32"/>
          <w:lang w:val="ru-RU"/>
        </w:rPr>
      </w:pPr>
    </w:p>
    <w:p w:rsidR="00221C6F" w:rsidRPr="002670F7" w:rsidRDefault="00221C6F">
      <w:pPr>
        <w:jc w:val="center"/>
        <w:rPr>
          <w:sz w:val="32"/>
          <w:szCs w:val="32"/>
          <w:lang w:val="ru-RU"/>
        </w:rPr>
      </w:pPr>
    </w:p>
    <w:p w:rsidR="00221C6F" w:rsidRPr="002670F7" w:rsidRDefault="00221C6F">
      <w:pPr>
        <w:jc w:val="center"/>
        <w:rPr>
          <w:sz w:val="32"/>
          <w:szCs w:val="32"/>
          <w:lang w:val="ru-RU"/>
        </w:rPr>
      </w:pPr>
    </w:p>
    <w:p w:rsidR="00E074D5" w:rsidRPr="0055592B" w:rsidRDefault="003711E4" w:rsidP="00E074D5">
      <w:pPr>
        <w:jc w:val="center"/>
        <w:rPr>
          <w:b/>
          <w:lang w:val="ru-RU"/>
        </w:rPr>
      </w:pPr>
      <w:r>
        <w:rPr>
          <w:b/>
          <w:lang w:val="sr-Cyrl-CS"/>
        </w:rPr>
        <w:t xml:space="preserve">Бр. </w:t>
      </w:r>
      <w:r w:rsidR="00E6038F" w:rsidRPr="0055592B">
        <w:rPr>
          <w:b/>
          <w:lang w:val="ru-RU"/>
        </w:rPr>
        <w:t>0</w:t>
      </w:r>
      <w:r w:rsidR="002831CD" w:rsidRPr="0055592B">
        <w:rPr>
          <w:b/>
          <w:lang w:val="ru-RU"/>
        </w:rPr>
        <w:t>3</w:t>
      </w:r>
      <w:r>
        <w:rPr>
          <w:b/>
          <w:lang w:val="sr-Cyrl-CS"/>
        </w:rPr>
        <w:t>/20</w:t>
      </w:r>
      <w:r w:rsidR="00F35C09">
        <w:rPr>
          <w:b/>
          <w:lang w:val="sr-Cyrl-CS"/>
        </w:rPr>
        <w:t>21</w:t>
      </w:r>
    </w:p>
    <w:p w:rsidR="00E074D5" w:rsidRPr="002670F7" w:rsidRDefault="00E074D5" w:rsidP="00E074D5">
      <w:pPr>
        <w:jc w:val="center"/>
        <w:rPr>
          <w:b/>
          <w:lang w:val="sr-Cyrl-CS"/>
        </w:rPr>
      </w:pPr>
      <w:r w:rsidRPr="002670F7">
        <w:rPr>
          <w:b/>
          <w:lang w:val="sr-Cyrl-CS"/>
        </w:rPr>
        <w:t xml:space="preserve">Датум: </w:t>
      </w:r>
      <w:r w:rsidR="00F35C09" w:rsidRPr="0055592B">
        <w:rPr>
          <w:b/>
          <w:lang w:val="ru-RU"/>
        </w:rPr>
        <w:t>08</w:t>
      </w:r>
      <w:r w:rsidR="003711E4" w:rsidRPr="0055592B">
        <w:rPr>
          <w:b/>
          <w:lang w:val="ru-RU"/>
        </w:rPr>
        <w:t>.0</w:t>
      </w:r>
      <w:r w:rsidR="00F35C09" w:rsidRPr="0055592B">
        <w:rPr>
          <w:b/>
          <w:lang w:val="ru-RU"/>
        </w:rPr>
        <w:t>6</w:t>
      </w:r>
      <w:r w:rsidR="003711E4" w:rsidRPr="0055592B">
        <w:rPr>
          <w:b/>
          <w:lang w:val="ru-RU"/>
        </w:rPr>
        <w:t>.20</w:t>
      </w:r>
      <w:r w:rsidR="00F35C09" w:rsidRPr="0055592B">
        <w:rPr>
          <w:b/>
          <w:lang w:val="ru-RU"/>
        </w:rPr>
        <w:t>21</w:t>
      </w:r>
      <w:r w:rsidRPr="002670F7">
        <w:rPr>
          <w:b/>
          <w:lang w:val="sr-Cyrl-CS"/>
        </w:rPr>
        <w:t>. године</w:t>
      </w:r>
    </w:p>
    <w:p w:rsidR="00221C6F" w:rsidRPr="0055592B" w:rsidRDefault="00221C6F" w:rsidP="009B66E0">
      <w:pPr>
        <w:rPr>
          <w:sz w:val="32"/>
          <w:szCs w:val="32"/>
          <w:lang w:val="ru-RU"/>
        </w:rPr>
      </w:pPr>
    </w:p>
    <w:p w:rsidR="00221C6F" w:rsidRPr="0055592B" w:rsidRDefault="00221C6F">
      <w:pPr>
        <w:jc w:val="center"/>
        <w:rPr>
          <w:i/>
          <w:iCs/>
          <w:lang w:val="ru-RU"/>
        </w:rPr>
      </w:pPr>
    </w:p>
    <w:p w:rsidR="00221C6F" w:rsidRPr="0055592B" w:rsidRDefault="00221C6F">
      <w:pPr>
        <w:jc w:val="center"/>
        <w:rPr>
          <w:i/>
          <w:iCs/>
          <w:lang w:val="ru-RU"/>
        </w:rPr>
      </w:pPr>
    </w:p>
    <w:p w:rsidR="00221C6F" w:rsidRPr="0055592B" w:rsidRDefault="00221C6F">
      <w:pPr>
        <w:jc w:val="center"/>
        <w:rPr>
          <w:i/>
          <w:iCs/>
          <w:lang w:val="ru-RU"/>
        </w:rPr>
      </w:pPr>
    </w:p>
    <w:p w:rsidR="00221C6F" w:rsidRPr="0055592B" w:rsidRDefault="00221C6F">
      <w:pPr>
        <w:jc w:val="center"/>
        <w:rPr>
          <w:i/>
          <w:iCs/>
          <w:lang w:val="ru-RU"/>
        </w:rPr>
      </w:pPr>
    </w:p>
    <w:p w:rsidR="004B2B69" w:rsidRPr="0055592B" w:rsidRDefault="004B2B69">
      <w:pPr>
        <w:jc w:val="center"/>
        <w:rPr>
          <w:i/>
          <w:iCs/>
          <w:lang w:val="ru-RU"/>
        </w:rPr>
      </w:pPr>
    </w:p>
    <w:p w:rsidR="00221C6F" w:rsidRPr="002670F7" w:rsidRDefault="00221C6F">
      <w:pPr>
        <w:jc w:val="center"/>
        <w:rPr>
          <w:i/>
          <w:iCs/>
          <w:lang w:val="sr-Cyrl-CS"/>
        </w:rPr>
      </w:pPr>
    </w:p>
    <w:p w:rsidR="00DF0140" w:rsidRPr="002670F7" w:rsidRDefault="00DF0140" w:rsidP="00D83D1A">
      <w:pPr>
        <w:rPr>
          <w:i/>
          <w:iCs/>
          <w:lang w:val="sr-Cyrl-CS"/>
        </w:rPr>
      </w:pPr>
    </w:p>
    <w:p w:rsidR="00042935" w:rsidRPr="0055592B" w:rsidRDefault="00DF0140" w:rsidP="00EA28AB">
      <w:pPr>
        <w:jc w:val="center"/>
        <w:rPr>
          <w:b/>
          <w:bCs/>
          <w:lang w:val="ru-RU"/>
        </w:rPr>
      </w:pPr>
      <w:r w:rsidRPr="002670F7">
        <w:rPr>
          <w:b/>
          <w:iCs/>
          <w:lang w:val="sr-Cyrl-CS"/>
        </w:rPr>
        <w:lastRenderedPageBreak/>
        <w:t>Бабушница</w:t>
      </w:r>
      <w:r w:rsidR="003904E4" w:rsidRPr="002670F7">
        <w:rPr>
          <w:b/>
          <w:iCs/>
          <w:lang w:val="sr-Cyrl-CS"/>
        </w:rPr>
        <w:t>,</w:t>
      </w:r>
      <w:r w:rsidR="003D47DB">
        <w:rPr>
          <w:b/>
          <w:iCs/>
          <w:lang w:val="sr-Cyrl-CS"/>
        </w:rPr>
        <w:t xml:space="preserve"> </w:t>
      </w:r>
      <w:r w:rsidR="00E6038F" w:rsidRPr="0055592B">
        <w:rPr>
          <w:b/>
          <w:iCs/>
          <w:lang w:val="ru-RU"/>
        </w:rPr>
        <w:t>ј</w:t>
      </w:r>
      <w:r w:rsidR="00AC4420" w:rsidRPr="0055592B">
        <w:rPr>
          <w:b/>
          <w:iCs/>
          <w:lang w:val="ru-RU"/>
        </w:rPr>
        <w:t>ун</w:t>
      </w:r>
      <w:r w:rsidRPr="002670F7">
        <w:rPr>
          <w:b/>
          <w:iCs/>
          <w:lang w:val="sr-Cyrl-CS"/>
        </w:rPr>
        <w:t xml:space="preserve"> </w:t>
      </w:r>
      <w:r w:rsidR="003904E4" w:rsidRPr="0055592B">
        <w:rPr>
          <w:b/>
          <w:bCs/>
          <w:lang w:val="ru-RU"/>
        </w:rPr>
        <w:t>20</w:t>
      </w:r>
      <w:r w:rsidR="00AC4420" w:rsidRPr="0055592B">
        <w:rPr>
          <w:b/>
          <w:bCs/>
          <w:lang w:val="ru-RU"/>
        </w:rPr>
        <w:t>21</w:t>
      </w:r>
      <w:r w:rsidR="00903F6F" w:rsidRPr="0055592B">
        <w:rPr>
          <w:b/>
          <w:bCs/>
          <w:lang w:val="ru-RU"/>
        </w:rPr>
        <w:t>.</w:t>
      </w:r>
      <w:r w:rsidR="004B2B69" w:rsidRPr="0055592B">
        <w:rPr>
          <w:b/>
          <w:bCs/>
          <w:lang w:val="ru-RU"/>
        </w:rPr>
        <w:t>г</w:t>
      </w:r>
      <w:r w:rsidR="00221C6F" w:rsidRPr="0055592B">
        <w:rPr>
          <w:b/>
          <w:bCs/>
          <w:lang w:val="ru-RU"/>
        </w:rPr>
        <w:t>одине</w:t>
      </w:r>
    </w:p>
    <w:p w:rsidR="001F628F" w:rsidRPr="0055592B" w:rsidRDefault="00E7639F" w:rsidP="001F628F">
      <w:pPr>
        <w:ind w:firstLine="720"/>
        <w:jc w:val="both"/>
        <w:rPr>
          <w:rFonts w:eastAsia="TimesNewRomanPSMT"/>
          <w:lang w:val="ru-RU"/>
        </w:rPr>
      </w:pPr>
      <w:r w:rsidRPr="0055592B">
        <w:rPr>
          <w:color w:val="000000" w:themeColor="text1"/>
          <w:lang w:val="ru-RU"/>
        </w:rPr>
        <w:t xml:space="preserve">На основу </w:t>
      </w:r>
      <w:r w:rsidRPr="004D55BC">
        <w:rPr>
          <w:rFonts w:eastAsia="TimesNewRomanPSMT"/>
          <w:color w:val="000000" w:themeColor="text1"/>
          <w:lang w:val="sr-Cyrl-CS"/>
        </w:rPr>
        <w:t xml:space="preserve">чл. </w:t>
      </w:r>
      <w:r w:rsidRPr="0055592B">
        <w:rPr>
          <w:rFonts w:eastAsia="TimesNewRomanPSMT"/>
          <w:color w:val="000000" w:themeColor="text1"/>
          <w:lang w:val="ru-RU"/>
        </w:rPr>
        <w:t>27</w:t>
      </w:r>
      <w:r w:rsidRPr="004D55BC">
        <w:rPr>
          <w:rFonts w:eastAsia="TimesNewRomanPSMT"/>
          <w:color w:val="000000" w:themeColor="text1"/>
          <w:lang w:val="sr-Cyrl-CS"/>
        </w:rPr>
        <w:t xml:space="preserve">., став 1. тачка 1. Закона о јавним набавкама („Сл. гласник РС” бр. </w:t>
      </w:r>
      <w:r w:rsidRPr="0055592B">
        <w:rPr>
          <w:color w:val="000000" w:themeColor="text1"/>
          <w:lang w:val="ru-RU"/>
        </w:rPr>
        <w:t>91/2019)</w:t>
      </w:r>
      <w:r w:rsidR="001F628F" w:rsidRPr="0055592B">
        <w:rPr>
          <w:rFonts w:eastAsia="TimesNewRomanPSMT"/>
          <w:lang w:val="ru-RU"/>
        </w:rPr>
        <w:t xml:space="preserve">, </w:t>
      </w:r>
      <w:r w:rsidR="001F628F" w:rsidRPr="0055592B">
        <w:rPr>
          <w:lang w:val="ru-RU"/>
        </w:rPr>
        <w:t>Одлуке о покретању поступка набавке број</w:t>
      </w:r>
      <w:r w:rsidR="001F628F" w:rsidRPr="002670F7">
        <w:rPr>
          <w:lang w:val="sr-Cyrl-CS"/>
        </w:rPr>
        <w:t xml:space="preserve"> </w:t>
      </w:r>
      <w:r w:rsidR="00EF79E7">
        <w:rPr>
          <w:lang w:val="sr-Cyrl-CS"/>
        </w:rPr>
        <w:t>345</w:t>
      </w:r>
      <w:r w:rsidR="003711E4">
        <w:rPr>
          <w:lang w:val="sr-Cyrl-CS"/>
        </w:rPr>
        <w:t>/20</w:t>
      </w:r>
      <w:r>
        <w:rPr>
          <w:lang w:val="sr-Cyrl-CS"/>
        </w:rPr>
        <w:t>21</w:t>
      </w:r>
      <w:r w:rsidR="007C0D7B" w:rsidRPr="0055592B">
        <w:rPr>
          <w:lang w:val="ru-RU"/>
        </w:rPr>
        <w:t xml:space="preserve"> </w:t>
      </w:r>
      <w:r w:rsidR="001F628F" w:rsidRPr="0055592B">
        <w:rPr>
          <w:lang w:val="ru-RU"/>
        </w:rPr>
        <w:t xml:space="preserve">од </w:t>
      </w:r>
      <w:r w:rsidR="00966931" w:rsidRPr="0055592B">
        <w:rPr>
          <w:color w:val="auto"/>
          <w:lang w:val="ru-RU"/>
        </w:rPr>
        <w:t>07</w:t>
      </w:r>
      <w:r w:rsidR="003711E4">
        <w:rPr>
          <w:color w:val="auto"/>
          <w:lang w:val="sr-Cyrl-CS"/>
        </w:rPr>
        <w:t>.0</w:t>
      </w:r>
      <w:r w:rsidRPr="0055592B">
        <w:rPr>
          <w:color w:val="auto"/>
          <w:lang w:val="ru-RU"/>
        </w:rPr>
        <w:t>6</w:t>
      </w:r>
      <w:r w:rsidR="003711E4">
        <w:rPr>
          <w:color w:val="auto"/>
          <w:lang w:val="sr-Cyrl-CS"/>
        </w:rPr>
        <w:t>.20</w:t>
      </w:r>
      <w:r>
        <w:rPr>
          <w:color w:val="auto"/>
          <w:lang w:val="sr-Cyrl-CS"/>
        </w:rPr>
        <w:t>21</w:t>
      </w:r>
      <w:r w:rsidR="004B2B69" w:rsidRPr="0055592B">
        <w:rPr>
          <w:color w:val="auto"/>
          <w:lang w:val="ru-RU"/>
        </w:rPr>
        <w:t xml:space="preserve">. </w:t>
      </w:r>
      <w:r w:rsidR="001F628F" w:rsidRPr="0055592B">
        <w:rPr>
          <w:lang w:val="ru-RU"/>
        </w:rPr>
        <w:t>године</w:t>
      </w:r>
      <w:r w:rsidR="001F628F" w:rsidRPr="002670F7">
        <w:rPr>
          <w:lang w:val="sr-Cyrl-CS"/>
        </w:rPr>
        <w:t xml:space="preserve"> </w:t>
      </w:r>
      <w:r w:rsidR="001F628F" w:rsidRPr="0055592B">
        <w:rPr>
          <w:color w:val="auto"/>
          <w:lang w:val="ru-RU"/>
        </w:rPr>
        <w:t>и Решења о образовању комисије за набавку</w:t>
      </w:r>
      <w:r w:rsidR="007C0D7B" w:rsidRPr="002670F7">
        <w:rPr>
          <w:lang w:val="sr-Cyrl-CS"/>
        </w:rPr>
        <w:t xml:space="preserve"> број</w:t>
      </w:r>
      <w:r w:rsidR="007C0D7B" w:rsidRPr="0055592B">
        <w:rPr>
          <w:lang w:val="ru-RU"/>
        </w:rPr>
        <w:t xml:space="preserve"> </w:t>
      </w:r>
      <w:r w:rsidR="00EF79E7" w:rsidRPr="0055592B">
        <w:rPr>
          <w:lang w:val="ru-RU"/>
        </w:rPr>
        <w:t>3</w:t>
      </w:r>
      <w:r w:rsidR="00C74A3F" w:rsidRPr="0055592B">
        <w:rPr>
          <w:lang w:val="ru-RU"/>
        </w:rPr>
        <w:t xml:space="preserve"> </w:t>
      </w:r>
      <w:r>
        <w:rPr>
          <w:lang w:val="sr-Cyrl-CS"/>
        </w:rPr>
        <w:t>4</w:t>
      </w:r>
      <w:r w:rsidR="0088677C">
        <w:rPr>
          <w:lang w:val="sr-Cyrl-CS"/>
        </w:rPr>
        <w:t>6</w:t>
      </w:r>
      <w:r>
        <w:rPr>
          <w:lang w:val="sr-Cyrl-CS"/>
        </w:rPr>
        <w:t>/2021</w:t>
      </w:r>
      <w:r w:rsidRPr="0055592B">
        <w:rPr>
          <w:lang w:val="ru-RU"/>
        </w:rPr>
        <w:t xml:space="preserve"> од </w:t>
      </w:r>
      <w:r w:rsidRPr="0055592B">
        <w:rPr>
          <w:color w:val="auto"/>
          <w:lang w:val="ru-RU"/>
        </w:rPr>
        <w:t>07</w:t>
      </w:r>
      <w:r>
        <w:rPr>
          <w:color w:val="auto"/>
          <w:lang w:val="sr-Cyrl-CS"/>
        </w:rPr>
        <w:t>.0</w:t>
      </w:r>
      <w:r w:rsidRPr="0055592B">
        <w:rPr>
          <w:color w:val="auto"/>
          <w:lang w:val="ru-RU"/>
        </w:rPr>
        <w:t>6</w:t>
      </w:r>
      <w:r>
        <w:rPr>
          <w:color w:val="auto"/>
          <w:lang w:val="sr-Cyrl-CS"/>
        </w:rPr>
        <w:t>.2021</w:t>
      </w:r>
      <w:r w:rsidR="009F4F9C" w:rsidRPr="0055592B">
        <w:rPr>
          <w:color w:val="auto"/>
          <w:lang w:val="ru-RU"/>
        </w:rPr>
        <w:t>.</w:t>
      </w:r>
      <w:r w:rsidR="0055731B" w:rsidRPr="002670F7">
        <w:rPr>
          <w:color w:val="auto"/>
          <w:lang w:val="sr-Cyrl-CS"/>
        </w:rPr>
        <w:t xml:space="preserve"> </w:t>
      </w:r>
      <w:r w:rsidR="001F628F" w:rsidRPr="0055592B">
        <w:rPr>
          <w:lang w:val="ru-RU"/>
        </w:rPr>
        <w:t>године, припремљена је:</w:t>
      </w:r>
    </w:p>
    <w:p w:rsidR="001F628F" w:rsidRPr="0055592B" w:rsidRDefault="001F628F" w:rsidP="001F628F">
      <w:pPr>
        <w:rPr>
          <w:sz w:val="28"/>
          <w:szCs w:val="28"/>
          <w:lang w:val="ru-RU"/>
        </w:rPr>
      </w:pPr>
    </w:p>
    <w:p w:rsidR="002904F0" w:rsidRPr="002670F7" w:rsidRDefault="002904F0" w:rsidP="001F628F">
      <w:pPr>
        <w:shd w:val="clear" w:color="auto" w:fill="C6D9F1"/>
        <w:jc w:val="center"/>
        <w:rPr>
          <w:rFonts w:eastAsia="TimesNewRomanPS-BoldMT"/>
          <w:b/>
          <w:bCs/>
          <w:color w:val="auto"/>
          <w:lang w:val="sr-Cyrl-CS"/>
        </w:rPr>
      </w:pPr>
    </w:p>
    <w:p w:rsidR="001F628F" w:rsidRPr="002670F7" w:rsidRDefault="001F628F" w:rsidP="001F628F">
      <w:pPr>
        <w:shd w:val="clear" w:color="auto" w:fill="C6D9F1"/>
        <w:jc w:val="center"/>
        <w:rPr>
          <w:rFonts w:eastAsia="TimesNewRomanPS-BoldMT"/>
          <w:b/>
          <w:bCs/>
          <w:color w:val="auto"/>
          <w:sz w:val="28"/>
          <w:szCs w:val="28"/>
          <w:lang w:val="ru-RU"/>
        </w:rPr>
      </w:pPr>
      <w:r w:rsidRPr="0055592B">
        <w:rPr>
          <w:rFonts w:eastAsia="TimesNewRomanPS-BoldMT"/>
          <w:b/>
          <w:bCs/>
          <w:color w:val="auto"/>
          <w:sz w:val="28"/>
          <w:szCs w:val="28"/>
          <w:lang w:val="ru-RU"/>
        </w:rPr>
        <w:t>КОНКУРСНА ДОКУМЕНТАЦИЈА</w:t>
      </w:r>
    </w:p>
    <w:p w:rsidR="009E4900" w:rsidRPr="002670F7" w:rsidRDefault="003527B0" w:rsidP="00272EB3">
      <w:pPr>
        <w:shd w:val="clear" w:color="auto" w:fill="C6D9F1"/>
        <w:jc w:val="center"/>
        <w:rPr>
          <w:rFonts w:eastAsia="TimesNewRomanPS-BoldMT"/>
          <w:b/>
          <w:bCs/>
          <w:color w:val="auto"/>
          <w:sz w:val="28"/>
          <w:szCs w:val="28"/>
          <w:lang w:val="hr-HR"/>
        </w:rPr>
      </w:pPr>
      <w:r w:rsidRPr="002670F7">
        <w:rPr>
          <w:rFonts w:eastAsia="TimesNewRomanPS-BoldMT"/>
          <w:b/>
          <w:bCs/>
          <w:color w:val="auto"/>
          <w:sz w:val="28"/>
          <w:szCs w:val="28"/>
          <w:lang w:val="ru-RU"/>
        </w:rPr>
        <w:t>ЗА</w:t>
      </w:r>
      <w:r w:rsidR="009F4F9C" w:rsidRPr="002670F7">
        <w:rPr>
          <w:rFonts w:eastAsia="TimesNewRomanPS-BoldMT"/>
          <w:b/>
          <w:bCs/>
          <w:color w:val="auto"/>
          <w:sz w:val="28"/>
          <w:szCs w:val="28"/>
          <w:lang w:val="ru-RU"/>
        </w:rPr>
        <w:t xml:space="preserve"> </w:t>
      </w:r>
      <w:r w:rsidR="00272EB3" w:rsidRPr="002670F7">
        <w:rPr>
          <w:rFonts w:eastAsia="TimesNewRomanPS-BoldMT"/>
          <w:b/>
          <w:bCs/>
          <w:color w:val="auto"/>
          <w:sz w:val="28"/>
          <w:szCs w:val="28"/>
          <w:lang w:val="ru-RU"/>
        </w:rPr>
        <w:t>НАБАВК</w:t>
      </w:r>
      <w:r w:rsidRPr="002670F7">
        <w:rPr>
          <w:rFonts w:eastAsia="TimesNewRomanPS-BoldMT"/>
          <w:b/>
          <w:bCs/>
          <w:color w:val="auto"/>
          <w:sz w:val="28"/>
          <w:szCs w:val="28"/>
          <w:lang w:val="ru-RU"/>
        </w:rPr>
        <w:t>У</w:t>
      </w:r>
      <w:r w:rsidR="00272EB3" w:rsidRPr="002670F7">
        <w:rPr>
          <w:rFonts w:eastAsia="TimesNewRomanPS-BoldMT"/>
          <w:b/>
          <w:bCs/>
          <w:color w:val="auto"/>
          <w:sz w:val="28"/>
          <w:szCs w:val="28"/>
          <w:lang w:val="ru-RU"/>
        </w:rPr>
        <w:t xml:space="preserve"> </w:t>
      </w:r>
      <w:r w:rsidR="00272EB3" w:rsidRPr="002670F7">
        <w:rPr>
          <w:rFonts w:eastAsia="TimesNewRomanPS-BoldMT"/>
          <w:b/>
          <w:bCs/>
          <w:color w:val="auto"/>
          <w:sz w:val="28"/>
          <w:szCs w:val="28"/>
          <w:lang w:val="sr-Cyrl-CS"/>
        </w:rPr>
        <w:t>ДОБАРА</w:t>
      </w:r>
      <w:r w:rsidR="009E4900" w:rsidRPr="002670F7">
        <w:rPr>
          <w:rFonts w:eastAsia="TimesNewRomanPS-BoldMT"/>
          <w:b/>
          <w:bCs/>
          <w:color w:val="auto"/>
          <w:sz w:val="28"/>
          <w:szCs w:val="28"/>
          <w:lang w:val="hr-HR"/>
        </w:rPr>
        <w:t xml:space="preserve"> </w:t>
      </w:r>
      <w:r w:rsidR="009F4F9C" w:rsidRPr="002670F7">
        <w:rPr>
          <w:rFonts w:eastAsia="TimesNewRomanPS-BoldMT"/>
          <w:b/>
          <w:bCs/>
          <w:color w:val="auto"/>
          <w:sz w:val="28"/>
          <w:szCs w:val="28"/>
          <w:lang w:val="ru-RU"/>
        </w:rPr>
        <w:t>-</w:t>
      </w:r>
    </w:p>
    <w:p w:rsidR="00A65C09" w:rsidRDefault="003527B0" w:rsidP="00A65C09">
      <w:pPr>
        <w:shd w:val="clear" w:color="auto" w:fill="C6D9F1"/>
        <w:jc w:val="center"/>
        <w:rPr>
          <w:rFonts w:eastAsia="Verdana-Bold"/>
          <w:b/>
          <w:bCs/>
          <w:iCs/>
          <w:color w:val="auto"/>
          <w:sz w:val="28"/>
          <w:szCs w:val="28"/>
          <w:lang w:val="sr-Cyrl-BA"/>
        </w:rPr>
      </w:pPr>
      <w:r w:rsidRPr="002670F7">
        <w:rPr>
          <w:rFonts w:eastAsia="Verdana"/>
          <w:b/>
          <w:bCs/>
          <w:color w:val="auto"/>
          <w:sz w:val="28"/>
          <w:szCs w:val="28"/>
          <w:lang w:val="sr-Cyrl-BA"/>
        </w:rPr>
        <w:t>ПРЕХРАМБЕНИХ ПРИЗВОДА- НАМИРНИЦА ЗА ИСХРАНУ ДЕЦЕ У ПРЕДШКОЛСКОЈ УСТАНОВИ „ДЕЧЈА РАДОСТ“БАБУШНИЦА</w:t>
      </w:r>
      <w:r w:rsidRPr="002670F7">
        <w:rPr>
          <w:rFonts w:eastAsia="Verdana"/>
          <w:b/>
          <w:bCs/>
          <w:iCs/>
          <w:color w:val="auto"/>
          <w:sz w:val="28"/>
          <w:szCs w:val="28"/>
          <w:lang w:val="ru-RU"/>
        </w:rPr>
        <w:t>,</w:t>
      </w:r>
      <w:r w:rsidRPr="002670F7">
        <w:rPr>
          <w:rFonts w:eastAsia="Verdana"/>
          <w:b/>
          <w:bCs/>
          <w:iCs/>
          <w:color w:val="auto"/>
          <w:sz w:val="28"/>
          <w:szCs w:val="28"/>
          <w:lang w:val="sr-Cyrl-BA"/>
        </w:rPr>
        <w:t xml:space="preserve"> (</w:t>
      </w:r>
      <w:r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>ОБЛИКОВАН</w:t>
      </w:r>
      <w:r w:rsidRPr="002670F7">
        <w:rPr>
          <w:rFonts w:eastAsia="Verdana-Bold"/>
          <w:b/>
          <w:bCs/>
          <w:iCs/>
          <w:color w:val="auto"/>
          <w:sz w:val="28"/>
          <w:szCs w:val="28"/>
        </w:rPr>
        <w:t>A</w:t>
      </w:r>
      <w:r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 xml:space="preserve"> ПО ПАРТИЈАМА </w:t>
      </w:r>
      <w:r w:rsidRPr="0055592B">
        <w:rPr>
          <w:rFonts w:eastAsia="Verdana-Bold"/>
          <w:b/>
          <w:bCs/>
          <w:iCs/>
          <w:color w:val="auto"/>
          <w:sz w:val="28"/>
          <w:szCs w:val="28"/>
          <w:lang w:val="ru-RU"/>
        </w:rPr>
        <w:t xml:space="preserve"> </w:t>
      </w:r>
      <w:r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 xml:space="preserve">ОД 1 ДО </w:t>
      </w:r>
      <w:r w:rsidR="006E641B"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>5</w:t>
      </w:r>
      <w:r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>)</w:t>
      </w:r>
      <w:r w:rsidR="00A65C09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 xml:space="preserve"> </w:t>
      </w:r>
      <w:r w:rsidR="0079710A"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>НА</w:t>
      </w:r>
      <w:r w:rsidR="002A0BBD"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 xml:space="preserve">БАВКА </w:t>
      </w:r>
    </w:p>
    <w:p w:rsidR="003527B0" w:rsidRPr="00A65C09" w:rsidRDefault="004061E3" w:rsidP="00A65C09">
      <w:pPr>
        <w:shd w:val="clear" w:color="auto" w:fill="C6D9F1"/>
        <w:jc w:val="center"/>
        <w:rPr>
          <w:rFonts w:eastAsia="Verdana-Bold"/>
          <w:b/>
          <w:bCs/>
          <w:iCs/>
          <w:color w:val="auto"/>
          <w:sz w:val="28"/>
          <w:szCs w:val="28"/>
          <w:lang w:val="sr-Cyrl-BA"/>
        </w:rPr>
      </w:pPr>
      <w:r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>(</w:t>
      </w:r>
      <w:r w:rsidRPr="0055592B">
        <w:rPr>
          <w:b/>
          <w:color w:val="000000" w:themeColor="text1"/>
          <w:sz w:val="28"/>
          <w:szCs w:val="28"/>
          <w:lang w:val="ru-RU"/>
        </w:rPr>
        <w:t>набавке до прагова на које се закон о јавним набавкама не примењује</w:t>
      </w:r>
      <w:r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 xml:space="preserve">) </w:t>
      </w:r>
      <w:r w:rsidR="002A0BBD"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 xml:space="preserve">БР. </w:t>
      </w:r>
      <w:r w:rsidR="00193C92">
        <w:rPr>
          <w:b/>
          <w:bCs/>
          <w:color w:val="2D2D2D"/>
          <w:lang w:val="ru-RU"/>
        </w:rPr>
        <w:t>0</w:t>
      </w:r>
      <w:r w:rsidR="001E7DDE" w:rsidRPr="0055592B">
        <w:rPr>
          <w:b/>
          <w:bCs/>
          <w:color w:val="2D2D2D"/>
          <w:lang w:val="ru-RU"/>
        </w:rPr>
        <w:t>3</w:t>
      </w:r>
      <w:r w:rsidR="00193C92">
        <w:rPr>
          <w:b/>
          <w:bCs/>
          <w:color w:val="2D2D2D"/>
          <w:lang w:val="ru-RU"/>
        </w:rPr>
        <w:t>/20</w:t>
      </w:r>
      <w:r w:rsidR="000A59F6">
        <w:rPr>
          <w:b/>
          <w:bCs/>
          <w:color w:val="2D2D2D"/>
          <w:lang w:val="ru-RU"/>
        </w:rPr>
        <w:t>21</w:t>
      </w:r>
      <w:r w:rsidR="003527B0" w:rsidRPr="002670F7">
        <w:rPr>
          <w:rFonts w:eastAsia="Verdana-Bold"/>
          <w:b/>
          <w:bCs/>
          <w:iCs/>
          <w:color w:val="auto"/>
          <w:sz w:val="28"/>
          <w:szCs w:val="28"/>
          <w:lang w:val="sr-Cyrl-BA"/>
        </w:rPr>
        <w:t xml:space="preserve"> </w:t>
      </w:r>
    </w:p>
    <w:p w:rsidR="00221C6F" w:rsidRPr="0055592B" w:rsidRDefault="00221C6F">
      <w:pPr>
        <w:jc w:val="both"/>
        <w:rPr>
          <w:rFonts w:eastAsia="TimesNewRomanPS-BoldMT"/>
          <w:b/>
          <w:bCs/>
          <w:color w:val="FF0000"/>
          <w:sz w:val="28"/>
          <w:szCs w:val="28"/>
          <w:lang w:val="ru-RU"/>
        </w:rPr>
      </w:pPr>
    </w:p>
    <w:p w:rsidR="00221C6F" w:rsidRPr="002670F7" w:rsidRDefault="00221C6F">
      <w:pPr>
        <w:jc w:val="both"/>
        <w:rPr>
          <w:rFonts w:eastAsia="TimesNewRomanPSMT"/>
        </w:rPr>
      </w:pPr>
      <w:r w:rsidRPr="002670F7">
        <w:rPr>
          <w:rFonts w:eastAsia="TimesNewRomanPSMT"/>
        </w:rPr>
        <w:t>Конкурсна документација садржи:</w:t>
      </w:r>
    </w:p>
    <w:p w:rsidR="000F6472" w:rsidRPr="002670F7" w:rsidRDefault="000F6472">
      <w:pPr>
        <w:jc w:val="both"/>
        <w:rPr>
          <w:rFonts w:eastAsia="TimesNewRomanPSMT"/>
        </w:rPr>
      </w:pPr>
    </w:p>
    <w:p w:rsidR="00CD7A7C" w:rsidRPr="002670F7" w:rsidRDefault="00CD7A7C">
      <w:pPr>
        <w:jc w:val="both"/>
        <w:rPr>
          <w:rFonts w:eastAsia="TimesNewRomanPSMT"/>
        </w:rPr>
      </w:pPr>
    </w:p>
    <w:p w:rsidR="005403CA" w:rsidRPr="002670F7" w:rsidRDefault="005403CA">
      <w:pPr>
        <w:jc w:val="both"/>
        <w:rPr>
          <w:rFonts w:eastAsia="TimesNewRomanPSMT"/>
          <w:lang w:val="sr-Cyrl-CS"/>
        </w:rPr>
      </w:pPr>
    </w:p>
    <w:p w:rsidR="00EF08DF" w:rsidRPr="002670F7" w:rsidRDefault="00EF08DF">
      <w:pPr>
        <w:jc w:val="both"/>
        <w:rPr>
          <w:rFonts w:eastAsia="TimesNewRomanPSMT"/>
          <w:lang w:val="ru-RU"/>
        </w:rPr>
      </w:pPr>
    </w:p>
    <w:tbl>
      <w:tblPr>
        <w:tblW w:w="76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53"/>
        <w:gridCol w:w="6129"/>
      </w:tblGrid>
      <w:tr w:rsidR="00AE2BC8" w:rsidRPr="002670F7" w:rsidTr="00AE2BC8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C8" w:rsidRPr="002670F7" w:rsidRDefault="00AE2BC8" w:rsidP="006C5785">
            <w:pPr>
              <w:jc w:val="both"/>
              <w:rPr>
                <w:rFonts w:eastAsia="TimesNewRomanPSMT"/>
                <w:b/>
                <w:color w:val="auto"/>
                <w:lang w:val="ru-RU"/>
              </w:rPr>
            </w:pPr>
            <w:r w:rsidRPr="002670F7">
              <w:rPr>
                <w:rFonts w:eastAsia="TimesNewRomanPSMT"/>
                <w:b/>
                <w:color w:val="auto"/>
                <w:lang w:val="sr-Cyrl-CS"/>
              </w:rPr>
              <w:t>Поглавље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BC8" w:rsidRPr="002670F7" w:rsidRDefault="00AE2BC8" w:rsidP="006C5785">
            <w:pPr>
              <w:jc w:val="center"/>
              <w:rPr>
                <w:rFonts w:eastAsia="TimesNewRomanPSMT"/>
                <w:b/>
                <w:color w:val="auto"/>
                <w:lang w:val="ru-RU"/>
              </w:rPr>
            </w:pPr>
            <w:r w:rsidRPr="002670F7">
              <w:rPr>
                <w:rFonts w:eastAsia="TimesNewRomanPSMT"/>
                <w:b/>
                <w:color w:val="auto"/>
                <w:lang w:val="ru-RU"/>
              </w:rPr>
              <w:t>Назив</w:t>
            </w:r>
            <w:r w:rsidRPr="002670F7">
              <w:rPr>
                <w:rFonts w:eastAsia="TimesNewRomanPSMT"/>
                <w:b/>
                <w:color w:val="auto"/>
                <w:lang w:val="sr-Cyrl-CS"/>
              </w:rPr>
              <w:t xml:space="preserve"> поглавља</w:t>
            </w:r>
          </w:p>
        </w:tc>
      </w:tr>
      <w:tr w:rsidR="00AE2BC8" w:rsidRPr="002670F7" w:rsidTr="00AE2BC8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C8" w:rsidRPr="002670F7" w:rsidRDefault="00AE2BC8" w:rsidP="006C5785">
            <w:pPr>
              <w:snapToGrid w:val="0"/>
              <w:jc w:val="center"/>
              <w:rPr>
                <w:rFonts w:eastAsia="TimesNewRomanPSMT"/>
                <w:color w:val="auto"/>
              </w:rPr>
            </w:pPr>
            <w:r w:rsidRPr="002670F7">
              <w:rPr>
                <w:bCs/>
                <w:iCs/>
                <w:color w:val="auto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BC8" w:rsidRPr="002670F7" w:rsidRDefault="00AE2BC8" w:rsidP="008C7D98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2670F7">
              <w:rPr>
                <w:rFonts w:eastAsia="TimesNewRomanPSMT"/>
                <w:color w:val="auto"/>
              </w:rPr>
              <w:t>Општи подаци о набавци</w:t>
            </w:r>
          </w:p>
        </w:tc>
      </w:tr>
      <w:tr w:rsidR="00AE2BC8" w:rsidRPr="002670F7" w:rsidTr="00AE2BC8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C8" w:rsidRPr="002670F7" w:rsidRDefault="00AE2BC8" w:rsidP="006C5785">
            <w:pPr>
              <w:snapToGrid w:val="0"/>
              <w:jc w:val="center"/>
              <w:rPr>
                <w:rFonts w:eastAsia="TimesNewRomanPSMT"/>
                <w:color w:val="auto"/>
              </w:rPr>
            </w:pPr>
            <w:r w:rsidRPr="002670F7">
              <w:rPr>
                <w:bCs/>
                <w:iCs/>
                <w:color w:val="auto"/>
              </w:rPr>
              <w:t>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BC8" w:rsidRPr="002670F7" w:rsidRDefault="00AE2BC8" w:rsidP="008C7D98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2670F7">
              <w:rPr>
                <w:bCs/>
                <w:iCs/>
                <w:color w:val="auto"/>
              </w:rPr>
              <w:t>Подаци о предмету набавке</w:t>
            </w:r>
          </w:p>
        </w:tc>
      </w:tr>
      <w:tr w:rsidR="00AE2BC8" w:rsidRPr="0055592B" w:rsidTr="00AE2BC8">
        <w:trPr>
          <w:trHeight w:val="44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C8" w:rsidRPr="002670F7" w:rsidRDefault="00AE2BC8" w:rsidP="006C5785">
            <w:pPr>
              <w:snapToGrid w:val="0"/>
              <w:jc w:val="center"/>
              <w:rPr>
                <w:rFonts w:eastAsia="TimesNewRomanPSMT"/>
                <w:color w:val="auto"/>
              </w:rPr>
            </w:pPr>
            <w:r w:rsidRPr="002670F7">
              <w:rPr>
                <w:rFonts w:eastAsia="TimesNewRomanPSMT"/>
                <w:color w:val="auto"/>
              </w:rPr>
              <w:t>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BC8" w:rsidRPr="002670F7" w:rsidRDefault="00AE2BC8" w:rsidP="006C5785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  <w:r w:rsidRPr="002670F7">
              <w:rPr>
                <w:bCs/>
                <w:iCs/>
                <w:color w:val="auto"/>
                <w:lang w:val="sr-Cyrl-CS"/>
              </w:rPr>
              <w:t>Врста, техничке карактеристике, квалитет, количина и опис добара...</w:t>
            </w:r>
          </w:p>
        </w:tc>
      </w:tr>
      <w:tr w:rsidR="00AE2BC8" w:rsidRPr="002670F7" w:rsidTr="00AE2BC8">
        <w:trPr>
          <w:trHeight w:val="5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C8" w:rsidRPr="002670F7" w:rsidRDefault="00AE2BC8" w:rsidP="006C5785">
            <w:pPr>
              <w:snapToGrid w:val="0"/>
              <w:jc w:val="center"/>
              <w:rPr>
                <w:rFonts w:eastAsia="TimesNewRomanPSMT"/>
                <w:color w:val="auto"/>
                <w:lang w:val="sr-Cyrl-CS"/>
              </w:rPr>
            </w:pPr>
            <w:r w:rsidRPr="002670F7">
              <w:rPr>
                <w:rFonts w:eastAsia="TimesNewRomanPSMT"/>
                <w:color w:val="auto"/>
              </w:rPr>
              <w:t>IV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BC8" w:rsidRPr="002670F7" w:rsidRDefault="00AE2BC8" w:rsidP="006C5785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  <w:r w:rsidRPr="002670F7">
              <w:rPr>
                <w:rFonts w:eastAsia="TimesNewRomanPSMT"/>
                <w:color w:val="auto"/>
              </w:rPr>
              <w:t>T</w:t>
            </w:r>
            <w:r w:rsidRPr="002670F7">
              <w:rPr>
                <w:rFonts w:eastAsia="TimesNewRomanPSMT"/>
                <w:color w:val="auto"/>
                <w:lang w:val="sr-Cyrl-CS"/>
              </w:rPr>
              <w:t>ехничка спецификација добара</w:t>
            </w:r>
          </w:p>
        </w:tc>
      </w:tr>
      <w:tr w:rsidR="00AE2BC8" w:rsidRPr="0055592B" w:rsidTr="00AE2BC8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C8" w:rsidRPr="002670F7" w:rsidRDefault="00AE2BC8" w:rsidP="006C5785">
            <w:pPr>
              <w:snapToGrid w:val="0"/>
              <w:jc w:val="center"/>
              <w:rPr>
                <w:rFonts w:eastAsia="TimesNewRomanPSMT"/>
                <w:color w:val="auto"/>
              </w:rPr>
            </w:pPr>
            <w:r w:rsidRPr="002670F7">
              <w:rPr>
                <w:rFonts w:eastAsia="TimesNewRomanPSMT"/>
                <w:color w:val="auto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BC8" w:rsidRPr="002670F7" w:rsidRDefault="00AE2BC8" w:rsidP="008C7D98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  <w:r w:rsidRPr="0055592B">
              <w:rPr>
                <w:rFonts w:eastAsia="TimesNewRomanPSMT"/>
                <w:color w:val="auto"/>
                <w:lang w:val="ru-RU"/>
              </w:rPr>
              <w:t>Услови за учешће у поступку набавке</w:t>
            </w:r>
            <w:r w:rsidR="008C7D98" w:rsidRPr="0055592B">
              <w:rPr>
                <w:rFonts w:eastAsia="TimesNewRomanPSMT"/>
                <w:color w:val="auto"/>
                <w:lang w:val="ru-RU"/>
              </w:rPr>
              <w:t xml:space="preserve"> </w:t>
            </w:r>
            <w:r w:rsidRPr="0055592B">
              <w:rPr>
                <w:rFonts w:eastAsia="TimesNewRomanPSMT"/>
                <w:color w:val="auto"/>
                <w:lang w:val="ru-RU"/>
              </w:rPr>
              <w:t>и упутство како се доказује испуњеност тих услова</w:t>
            </w:r>
            <w:r w:rsidRPr="002670F7">
              <w:rPr>
                <w:rFonts w:eastAsia="TimesNewRomanPSMT"/>
                <w:color w:val="auto"/>
                <w:lang w:val="sr-Cyrl-CS"/>
              </w:rPr>
              <w:t>, образац изјаве о испуњености тих услова</w:t>
            </w:r>
          </w:p>
        </w:tc>
      </w:tr>
      <w:tr w:rsidR="00AE2BC8" w:rsidRPr="0055592B" w:rsidTr="00AE2BC8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C8" w:rsidRPr="002670F7" w:rsidRDefault="00AE2BC8" w:rsidP="006C5785">
            <w:pPr>
              <w:snapToGrid w:val="0"/>
              <w:jc w:val="center"/>
              <w:rPr>
                <w:rFonts w:eastAsia="TimesNewRomanPSMT"/>
                <w:color w:val="auto"/>
                <w:lang w:val="sr-Latn-CS"/>
              </w:rPr>
            </w:pPr>
            <w:r w:rsidRPr="002670F7">
              <w:rPr>
                <w:rFonts w:eastAsia="TimesNewRomanPSMT"/>
                <w:color w:val="auto"/>
              </w:rPr>
              <w:t>V</w:t>
            </w:r>
            <w:r w:rsidRPr="002670F7">
              <w:rPr>
                <w:rFonts w:eastAsia="TimesNewRomanPSMT"/>
                <w:color w:val="auto"/>
                <w:lang w:val="sr-Latn-CS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BC8" w:rsidRPr="0055592B" w:rsidRDefault="00AE2BC8" w:rsidP="006C5785">
            <w:pPr>
              <w:snapToGrid w:val="0"/>
              <w:jc w:val="both"/>
              <w:rPr>
                <w:rFonts w:eastAsia="TimesNewRomanPSMT"/>
                <w:color w:val="auto"/>
                <w:lang w:val="ru-RU"/>
              </w:rPr>
            </w:pPr>
            <w:r w:rsidRPr="0055592B">
              <w:rPr>
                <w:rFonts w:eastAsia="TimesNewRomanPSMT"/>
                <w:color w:val="auto"/>
                <w:lang w:val="ru-RU"/>
              </w:rPr>
              <w:t>Упутство понуђачима како да сачине понуду</w:t>
            </w:r>
          </w:p>
        </w:tc>
      </w:tr>
      <w:tr w:rsidR="00AE2BC8" w:rsidRPr="0055592B" w:rsidTr="00AE2BC8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C8" w:rsidRPr="002670F7" w:rsidRDefault="00AE2BC8" w:rsidP="006C5785">
            <w:pPr>
              <w:snapToGrid w:val="0"/>
              <w:jc w:val="center"/>
              <w:rPr>
                <w:rFonts w:eastAsia="TimesNewRomanPSMT"/>
                <w:color w:val="auto"/>
              </w:rPr>
            </w:pPr>
            <w:r w:rsidRPr="002670F7">
              <w:rPr>
                <w:rFonts w:eastAsia="TimesNewRomanPSMT"/>
                <w:color w:val="auto"/>
              </w:rPr>
              <w:t>VII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BC8" w:rsidRPr="002670F7" w:rsidRDefault="00AE2BC8" w:rsidP="006C5785">
            <w:pPr>
              <w:snapToGrid w:val="0"/>
              <w:jc w:val="both"/>
              <w:rPr>
                <w:rFonts w:eastAsia="TimesNewRomanPSMT"/>
                <w:color w:val="auto"/>
                <w:lang w:val="sr-Cyrl-CS"/>
              </w:rPr>
            </w:pPr>
            <w:r w:rsidRPr="0055592B">
              <w:rPr>
                <w:rFonts w:eastAsia="TimesNewRomanPSMT"/>
                <w:color w:val="auto"/>
                <w:lang w:val="ru-RU"/>
              </w:rPr>
              <w:t>Образац понуде</w:t>
            </w:r>
            <w:r w:rsidRPr="002670F7">
              <w:rPr>
                <w:rFonts w:eastAsia="TimesNewRomanPSMT"/>
                <w:color w:val="auto"/>
                <w:lang w:val="sr-Cyrl-CS"/>
              </w:rPr>
              <w:t xml:space="preserve"> и образац структуре цене</w:t>
            </w:r>
          </w:p>
        </w:tc>
      </w:tr>
      <w:tr w:rsidR="00AE2BC8" w:rsidRPr="002670F7" w:rsidTr="00AE2BC8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C8" w:rsidRPr="002670F7" w:rsidRDefault="00AE2BC8" w:rsidP="006C5785">
            <w:pPr>
              <w:snapToGrid w:val="0"/>
              <w:jc w:val="center"/>
              <w:rPr>
                <w:rFonts w:eastAsia="TimesNewRomanPSMT"/>
                <w:color w:val="auto"/>
              </w:rPr>
            </w:pPr>
            <w:r w:rsidRPr="002670F7">
              <w:rPr>
                <w:rFonts w:eastAsia="TimesNewRomanPSMT"/>
                <w:color w:val="auto"/>
              </w:rPr>
              <w:t>VIII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BC8" w:rsidRPr="002670F7" w:rsidRDefault="00AE2BC8" w:rsidP="006C5785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2670F7">
              <w:rPr>
                <w:rFonts w:eastAsia="TimesNewRomanPSMT"/>
                <w:color w:val="auto"/>
              </w:rPr>
              <w:t>Модел уговора</w:t>
            </w:r>
          </w:p>
        </w:tc>
      </w:tr>
    </w:tbl>
    <w:p w:rsidR="00F929BA" w:rsidRPr="002670F7" w:rsidRDefault="00F929BA">
      <w:pPr>
        <w:jc w:val="both"/>
        <w:rPr>
          <w:rFonts w:eastAsia="TimesNewRomanPSMT"/>
        </w:rPr>
      </w:pPr>
    </w:p>
    <w:p w:rsidR="00F929BA" w:rsidRPr="002670F7" w:rsidRDefault="00F929BA">
      <w:pPr>
        <w:jc w:val="both"/>
        <w:rPr>
          <w:rFonts w:eastAsia="TimesNewRomanPSMT"/>
        </w:rPr>
      </w:pPr>
    </w:p>
    <w:p w:rsidR="00F929BA" w:rsidRPr="002670F7" w:rsidRDefault="00F929BA">
      <w:pPr>
        <w:jc w:val="both"/>
        <w:rPr>
          <w:rFonts w:eastAsia="TimesNewRomanPSMT"/>
        </w:rPr>
      </w:pPr>
    </w:p>
    <w:p w:rsidR="00EF08DF" w:rsidRPr="002670F7" w:rsidRDefault="00EF08DF">
      <w:pPr>
        <w:jc w:val="both"/>
        <w:rPr>
          <w:rFonts w:eastAsia="TimesNewRomanPSMT"/>
          <w:lang w:val="sr-Cyrl-CS"/>
        </w:rPr>
      </w:pPr>
    </w:p>
    <w:p w:rsidR="002904F0" w:rsidRPr="002670F7" w:rsidRDefault="002904F0">
      <w:pPr>
        <w:jc w:val="both"/>
        <w:rPr>
          <w:rFonts w:eastAsia="TimesNewRomanPSMT"/>
          <w:lang w:val="sr-Cyrl-CS"/>
        </w:rPr>
      </w:pPr>
    </w:p>
    <w:p w:rsidR="006E641B" w:rsidRPr="002670F7" w:rsidRDefault="006E641B">
      <w:pPr>
        <w:jc w:val="both"/>
        <w:rPr>
          <w:rFonts w:eastAsia="TimesNewRomanPSMT"/>
          <w:lang w:val="sr-Cyrl-CS"/>
        </w:rPr>
      </w:pPr>
    </w:p>
    <w:p w:rsidR="006E641B" w:rsidRPr="002670F7" w:rsidRDefault="006E641B">
      <w:pPr>
        <w:jc w:val="both"/>
        <w:rPr>
          <w:rFonts w:eastAsia="TimesNewRomanPSMT"/>
          <w:lang w:val="sr-Cyrl-CS"/>
        </w:rPr>
      </w:pPr>
    </w:p>
    <w:p w:rsidR="006E641B" w:rsidRDefault="006E641B">
      <w:pPr>
        <w:jc w:val="both"/>
        <w:rPr>
          <w:rFonts w:eastAsia="TimesNewRomanPSMT"/>
          <w:lang w:val="sr-Cyrl-CS"/>
        </w:rPr>
      </w:pPr>
    </w:p>
    <w:p w:rsidR="002670F7" w:rsidRDefault="002670F7">
      <w:pPr>
        <w:jc w:val="both"/>
        <w:rPr>
          <w:rFonts w:eastAsia="TimesNewRomanPSMT"/>
          <w:lang w:val="sr-Cyrl-CS"/>
        </w:rPr>
      </w:pPr>
    </w:p>
    <w:p w:rsidR="00E410A9" w:rsidRDefault="00E410A9">
      <w:pPr>
        <w:jc w:val="both"/>
        <w:rPr>
          <w:rFonts w:eastAsia="TimesNewRomanPSMT"/>
          <w:lang w:val="sr-Cyrl-CS"/>
        </w:rPr>
      </w:pPr>
    </w:p>
    <w:p w:rsidR="009D5AD7" w:rsidRDefault="009D5AD7">
      <w:pPr>
        <w:jc w:val="both"/>
        <w:rPr>
          <w:rFonts w:eastAsia="TimesNewRomanPSMT"/>
          <w:lang w:val="sr-Cyrl-CS"/>
        </w:rPr>
      </w:pPr>
    </w:p>
    <w:p w:rsidR="002670F7" w:rsidRDefault="002670F7">
      <w:pPr>
        <w:jc w:val="both"/>
        <w:rPr>
          <w:rFonts w:eastAsia="TimesNewRomanPSMT"/>
          <w:lang w:val="sr-Cyrl-CS"/>
        </w:rPr>
      </w:pPr>
    </w:p>
    <w:p w:rsidR="001E7DDE" w:rsidRPr="002670F7" w:rsidRDefault="001E7DDE">
      <w:pPr>
        <w:jc w:val="both"/>
        <w:rPr>
          <w:rFonts w:eastAsia="TimesNewRomanPSMT"/>
          <w:lang w:val="sr-Cyrl-CS"/>
        </w:rPr>
      </w:pPr>
    </w:p>
    <w:p w:rsidR="00F91069" w:rsidRPr="002670F7" w:rsidRDefault="00F91069">
      <w:pPr>
        <w:jc w:val="both"/>
        <w:rPr>
          <w:rFonts w:eastAsia="TimesNewRomanPSMT"/>
          <w:lang w:val="sr-Cyrl-CS"/>
        </w:rPr>
      </w:pPr>
    </w:p>
    <w:p w:rsidR="00D83D1A" w:rsidRPr="002670F7" w:rsidRDefault="009D5443" w:rsidP="00D83D1A">
      <w:pPr>
        <w:shd w:val="clear" w:color="auto" w:fill="C6D9F1"/>
        <w:jc w:val="center"/>
        <w:rPr>
          <w:b/>
          <w:bCs/>
          <w:iCs/>
          <w:sz w:val="28"/>
          <w:szCs w:val="28"/>
          <w:lang w:val="sr-Cyrl-CS"/>
        </w:rPr>
      </w:pPr>
      <w:r w:rsidRPr="002670F7">
        <w:rPr>
          <w:b/>
          <w:bCs/>
          <w:iCs/>
          <w:sz w:val="28"/>
          <w:szCs w:val="28"/>
          <w:lang w:val="sr-Latn-CS"/>
        </w:rPr>
        <w:t>I</w:t>
      </w:r>
      <w:r w:rsidR="00346C49" w:rsidRPr="002670F7">
        <w:rPr>
          <w:b/>
          <w:bCs/>
          <w:iCs/>
          <w:sz w:val="28"/>
          <w:szCs w:val="28"/>
        </w:rPr>
        <w:t xml:space="preserve"> ОПШТИ ПОДАЦИ О НАБАВЦИ</w:t>
      </w:r>
    </w:p>
    <w:p w:rsidR="0001333E" w:rsidRPr="002670F7" w:rsidRDefault="0001333E" w:rsidP="0001333E">
      <w:pPr>
        <w:jc w:val="both"/>
      </w:pPr>
      <w:r w:rsidRPr="002670F7">
        <w:rPr>
          <w:b/>
          <w:bCs/>
        </w:rPr>
        <w:t>1. Подаци о наручиоцу</w:t>
      </w:r>
    </w:p>
    <w:p w:rsidR="0001333E" w:rsidRPr="002670F7" w:rsidRDefault="0001333E" w:rsidP="0001333E">
      <w:pPr>
        <w:pStyle w:val="NormalWeb"/>
        <w:spacing w:before="0" w:after="0"/>
        <w:rPr>
          <w:lang w:val="sr-Cyrl-CS"/>
        </w:rPr>
      </w:pPr>
      <w:r w:rsidRPr="0055592B">
        <w:rPr>
          <w:lang w:val="ru-RU"/>
        </w:rPr>
        <w:t>Наручилац: ......................................</w:t>
      </w:r>
      <w:r w:rsidRPr="002670F7">
        <w:rPr>
          <w:lang w:val="sr-Cyrl-CS"/>
        </w:rPr>
        <w:t>Предшколска установа</w:t>
      </w:r>
      <w:r w:rsidR="00DE2D54" w:rsidRPr="002670F7">
        <w:rPr>
          <w:lang w:val="sr-Cyrl-CS"/>
        </w:rPr>
        <w:t xml:space="preserve"> </w:t>
      </w:r>
      <w:r w:rsidRPr="002670F7">
        <w:rPr>
          <w:lang w:val="sr-Cyrl-CS"/>
        </w:rPr>
        <w:t>“Дечја радост“</w:t>
      </w:r>
      <w:r w:rsidR="00DE2D54" w:rsidRPr="002670F7">
        <w:rPr>
          <w:lang w:val="sr-Cyrl-CS"/>
        </w:rPr>
        <w:t xml:space="preserve"> </w:t>
      </w:r>
      <w:r w:rsidRPr="002670F7">
        <w:rPr>
          <w:lang w:val="sr-Cyrl-CS"/>
        </w:rPr>
        <w:t>Бабушница</w:t>
      </w:r>
    </w:p>
    <w:p w:rsidR="0001333E" w:rsidRPr="002670F7" w:rsidRDefault="0001333E" w:rsidP="0001333E">
      <w:pPr>
        <w:jc w:val="both"/>
        <w:rPr>
          <w:lang w:val="sr-Cyrl-CS"/>
        </w:rPr>
      </w:pPr>
      <w:r w:rsidRPr="002670F7">
        <w:rPr>
          <w:lang w:val="sr-Cyrl-CS"/>
        </w:rPr>
        <w:t>Адреса:</w:t>
      </w:r>
      <w:r w:rsidRPr="002670F7">
        <w:rPr>
          <w:i/>
          <w:iCs/>
          <w:lang w:val="sr-Cyrl-CS"/>
        </w:rPr>
        <w:t xml:space="preserve"> …........................................</w:t>
      </w:r>
      <w:r w:rsidRPr="0055592B">
        <w:rPr>
          <w:i/>
          <w:iCs/>
          <w:lang w:val="ru-RU"/>
        </w:rPr>
        <w:t>..</w:t>
      </w:r>
      <w:r w:rsidRPr="002670F7">
        <w:rPr>
          <w:iCs/>
          <w:lang w:val="sr-Cyrl-CS"/>
        </w:rPr>
        <w:t>ул.7. бригаде бр. 18</w:t>
      </w:r>
      <w:r w:rsidR="00060766" w:rsidRPr="002670F7">
        <w:rPr>
          <w:iCs/>
          <w:lang w:val="sr-Cyrl-CS"/>
        </w:rPr>
        <w:t>.</w:t>
      </w:r>
    </w:p>
    <w:p w:rsidR="0001333E" w:rsidRPr="0055592B" w:rsidRDefault="0001333E" w:rsidP="0001333E">
      <w:pPr>
        <w:jc w:val="both"/>
        <w:rPr>
          <w:lang w:val="ru-RU"/>
        </w:rPr>
      </w:pPr>
      <w:r w:rsidRPr="002670F7">
        <w:rPr>
          <w:lang w:val="sr-Cyrl-CS"/>
        </w:rPr>
        <w:t>е mail адреса: ........................</w:t>
      </w:r>
      <w:r w:rsidRPr="002670F7">
        <w:rPr>
          <w:lang w:val="ru-RU"/>
        </w:rPr>
        <w:t>.........</w:t>
      </w:r>
      <w:r w:rsidRPr="0055592B">
        <w:rPr>
          <w:lang w:val="ru-RU"/>
        </w:rPr>
        <w:t xml:space="preserve">.. </w:t>
      </w:r>
      <w:r w:rsidRPr="002670F7">
        <w:t>sekretar</w:t>
      </w:r>
      <w:r w:rsidRPr="0055592B">
        <w:rPr>
          <w:lang w:val="ru-RU"/>
        </w:rPr>
        <w:t>.</w:t>
      </w:r>
      <w:r w:rsidRPr="002670F7">
        <w:t>vrticbb</w:t>
      </w:r>
      <w:r w:rsidRPr="0055592B">
        <w:rPr>
          <w:lang w:val="ru-RU"/>
        </w:rPr>
        <w:t>@</w:t>
      </w:r>
      <w:r w:rsidRPr="002670F7">
        <w:t>gmail</w:t>
      </w:r>
      <w:r w:rsidRPr="0055592B">
        <w:rPr>
          <w:lang w:val="ru-RU"/>
        </w:rPr>
        <w:t>.</w:t>
      </w:r>
      <w:r w:rsidRPr="002670F7">
        <w:t>com</w:t>
      </w:r>
      <w:r w:rsidRPr="002670F7">
        <w:rPr>
          <w:lang w:val="ru-RU"/>
        </w:rPr>
        <w:t xml:space="preserve"> </w:t>
      </w:r>
      <w:r w:rsidRPr="0055592B">
        <w:rPr>
          <w:i/>
          <w:iCs/>
          <w:lang w:val="ru-RU"/>
        </w:rPr>
        <w:t xml:space="preserve"> </w:t>
      </w:r>
    </w:p>
    <w:p w:rsidR="0001333E" w:rsidRPr="002670F7" w:rsidRDefault="0001333E" w:rsidP="0001333E">
      <w:pPr>
        <w:pStyle w:val="NormalWeb"/>
        <w:spacing w:before="0" w:after="0"/>
      </w:pPr>
      <w:r w:rsidRPr="002670F7">
        <w:t>Број телефона</w:t>
      </w:r>
      <w:r w:rsidRPr="002670F7">
        <w:rPr>
          <w:lang w:val="sr-Cyrl-CS"/>
        </w:rPr>
        <w:t>..................</w:t>
      </w:r>
      <w:r w:rsidRPr="002670F7">
        <w:t xml:space="preserve">................. </w:t>
      </w:r>
      <w:r w:rsidRPr="002670F7">
        <w:rPr>
          <w:lang w:val="sr-Cyrl-CS"/>
        </w:rPr>
        <w:t>010 385 202</w:t>
      </w:r>
      <w:r w:rsidRPr="002670F7">
        <w:t xml:space="preserve"> </w:t>
      </w:r>
    </w:p>
    <w:p w:rsidR="0001333E" w:rsidRPr="002670F7" w:rsidRDefault="0001333E" w:rsidP="0001333E">
      <w:pPr>
        <w:pStyle w:val="NormalWeb"/>
        <w:spacing w:before="0" w:after="0"/>
      </w:pPr>
      <w:r w:rsidRPr="002670F7">
        <w:t xml:space="preserve">Број факса </w:t>
      </w:r>
      <w:r w:rsidRPr="002670F7">
        <w:rPr>
          <w:lang w:val="sr-Cyrl-CS"/>
        </w:rPr>
        <w:t>...................</w:t>
      </w:r>
      <w:r w:rsidRPr="002670F7">
        <w:t xml:space="preserve">..................... </w:t>
      </w:r>
      <w:r w:rsidRPr="002670F7">
        <w:rPr>
          <w:lang w:val="sr-Cyrl-CS"/>
        </w:rPr>
        <w:t>010 385 202</w:t>
      </w:r>
    </w:p>
    <w:p w:rsidR="0001333E" w:rsidRPr="002670F7" w:rsidRDefault="0001333E" w:rsidP="0001333E">
      <w:pPr>
        <w:pStyle w:val="NormalWeb"/>
        <w:spacing w:before="0" w:after="0"/>
        <w:rPr>
          <w:lang w:val="sr-Cyrl-CS"/>
        </w:rPr>
      </w:pPr>
      <w:r w:rsidRPr="0055592B">
        <w:rPr>
          <w:lang w:val="ru-RU"/>
        </w:rPr>
        <w:t xml:space="preserve">ПИБ .................................................. </w:t>
      </w:r>
      <w:r w:rsidRPr="002670F7">
        <w:rPr>
          <w:lang w:val="sr-Cyrl-CS"/>
        </w:rPr>
        <w:t>100324803</w:t>
      </w:r>
    </w:p>
    <w:p w:rsidR="0001333E" w:rsidRPr="002670F7" w:rsidRDefault="0001333E" w:rsidP="0001333E">
      <w:pPr>
        <w:pStyle w:val="NormalWeb"/>
        <w:spacing w:before="0" w:after="0"/>
        <w:rPr>
          <w:lang w:val="sr-Cyrl-CS"/>
        </w:rPr>
      </w:pPr>
      <w:r w:rsidRPr="0055592B">
        <w:rPr>
          <w:lang w:val="ru-RU"/>
        </w:rPr>
        <w:t xml:space="preserve">Матични број ................................... </w:t>
      </w:r>
      <w:r w:rsidRPr="002670F7">
        <w:rPr>
          <w:lang w:val="sr-Cyrl-CS"/>
        </w:rPr>
        <w:t>07291604</w:t>
      </w:r>
    </w:p>
    <w:p w:rsidR="0001333E" w:rsidRPr="002670F7" w:rsidRDefault="0001333E" w:rsidP="0001333E">
      <w:pPr>
        <w:pStyle w:val="NormalWeb"/>
        <w:spacing w:before="0" w:after="0"/>
        <w:rPr>
          <w:lang w:val="sr-Cyrl-CS"/>
        </w:rPr>
      </w:pPr>
      <w:r w:rsidRPr="0055592B">
        <w:rPr>
          <w:lang w:val="ru-RU"/>
        </w:rPr>
        <w:t xml:space="preserve">Шифра делатности .......................... </w:t>
      </w:r>
      <w:r w:rsidRPr="002670F7">
        <w:rPr>
          <w:lang w:val="sr-Cyrl-CS"/>
        </w:rPr>
        <w:t>8891</w:t>
      </w:r>
    </w:p>
    <w:p w:rsidR="0001333E" w:rsidRPr="002670F7" w:rsidRDefault="0001333E" w:rsidP="0001333E">
      <w:pPr>
        <w:pStyle w:val="NormalWeb"/>
        <w:spacing w:before="0" w:after="0"/>
        <w:rPr>
          <w:lang w:val="sr-Cyrl-CS"/>
        </w:rPr>
      </w:pPr>
      <w:r w:rsidRPr="0055592B">
        <w:rPr>
          <w:lang w:val="ru-RU"/>
        </w:rPr>
        <w:t xml:space="preserve">Одговорно лице................................ </w:t>
      </w:r>
      <w:r w:rsidR="00F05976" w:rsidRPr="008C2172">
        <w:rPr>
          <w:sz w:val="22"/>
          <w:szCs w:val="22"/>
          <w:lang w:val="sr-Cyrl-CS"/>
        </w:rPr>
        <w:t>в.д.</w:t>
      </w:r>
      <w:r w:rsidR="00F05976" w:rsidRPr="0055592B">
        <w:rPr>
          <w:sz w:val="22"/>
          <w:szCs w:val="22"/>
          <w:lang w:val="ru-RU"/>
        </w:rPr>
        <w:t>Директор</w:t>
      </w:r>
      <w:r w:rsidR="00F05976" w:rsidRPr="008C2172">
        <w:rPr>
          <w:sz w:val="22"/>
          <w:szCs w:val="22"/>
          <w:lang w:val="sr-Cyrl-CS"/>
        </w:rPr>
        <w:t xml:space="preserve">, </w:t>
      </w:r>
      <w:r w:rsidR="00F05976" w:rsidRPr="008C2172">
        <w:rPr>
          <w:noProof/>
          <w:color w:val="000000" w:themeColor="text1"/>
          <w:sz w:val="22"/>
          <w:szCs w:val="22"/>
          <w:lang w:val="sr-Cyrl-CS"/>
        </w:rPr>
        <w:t>Душица Јовановић</w:t>
      </w:r>
    </w:p>
    <w:p w:rsidR="0001333E" w:rsidRPr="0055592B" w:rsidRDefault="0001333E" w:rsidP="0001333E">
      <w:pPr>
        <w:jc w:val="both"/>
        <w:rPr>
          <w:lang w:val="ru-RU"/>
        </w:rPr>
      </w:pPr>
    </w:p>
    <w:p w:rsidR="002C5435" w:rsidRPr="002670F7" w:rsidRDefault="000E2DF2" w:rsidP="002C5435">
      <w:pPr>
        <w:jc w:val="both"/>
        <w:rPr>
          <w:b/>
          <w:bCs/>
          <w:lang w:val="sr-Cyrl-CS"/>
        </w:rPr>
      </w:pPr>
      <w:r w:rsidRPr="002670F7">
        <w:rPr>
          <w:b/>
          <w:color w:val="auto"/>
          <w:lang w:val="sr-Cyrl-CS"/>
        </w:rPr>
        <w:t xml:space="preserve">  2.</w:t>
      </w:r>
      <w:r w:rsidRPr="002670F7">
        <w:rPr>
          <w:color w:val="auto"/>
          <w:lang w:val="sr-Cyrl-CS"/>
        </w:rPr>
        <w:t xml:space="preserve"> </w:t>
      </w:r>
      <w:r w:rsidRPr="0055592B">
        <w:rPr>
          <w:b/>
          <w:bCs/>
          <w:lang w:val="ru-RU"/>
        </w:rPr>
        <w:t xml:space="preserve"> </w:t>
      </w:r>
      <w:r w:rsidR="002C5435" w:rsidRPr="0055592B">
        <w:rPr>
          <w:b/>
          <w:bCs/>
          <w:lang w:val="ru-RU"/>
        </w:rPr>
        <w:t>Врста поступка набавке</w:t>
      </w:r>
    </w:p>
    <w:p w:rsidR="002C5435" w:rsidRPr="0055592B" w:rsidRDefault="002C5435" w:rsidP="00AC7226">
      <w:pPr>
        <w:ind w:firstLine="644"/>
        <w:jc w:val="both"/>
        <w:rPr>
          <w:lang w:val="ru-RU"/>
        </w:rPr>
      </w:pPr>
      <w:r w:rsidRPr="0055592B">
        <w:rPr>
          <w:lang w:val="ru-RU"/>
        </w:rPr>
        <w:t xml:space="preserve">Предметна набавка се спроводи у поступку </w:t>
      </w:r>
      <w:r w:rsidR="007A2C83" w:rsidRPr="0055592B">
        <w:rPr>
          <w:color w:val="000000" w:themeColor="text1"/>
          <w:lang w:val="ru-RU"/>
        </w:rPr>
        <w:t>набавке до прагова на које се закон о јавним набавкама не примењује</w:t>
      </w:r>
      <w:r w:rsidR="00EA11E7" w:rsidRPr="0055592B">
        <w:rPr>
          <w:color w:val="000000" w:themeColor="text1"/>
          <w:lang w:val="ru-RU"/>
        </w:rPr>
        <w:t xml:space="preserve"> (у даљем тексту НАБАВКА)</w:t>
      </w:r>
      <w:r w:rsidRPr="0055592B">
        <w:rPr>
          <w:lang w:val="ru-RU"/>
        </w:rPr>
        <w:t>.</w:t>
      </w:r>
    </w:p>
    <w:p w:rsidR="002C5435" w:rsidRPr="0055592B" w:rsidRDefault="002C5435" w:rsidP="002C5435">
      <w:pPr>
        <w:ind w:firstLine="360"/>
        <w:jc w:val="both"/>
        <w:rPr>
          <w:b/>
          <w:bCs/>
          <w:lang w:val="ru-RU"/>
        </w:rPr>
      </w:pPr>
    </w:p>
    <w:p w:rsidR="002C5435" w:rsidRPr="002670F7" w:rsidRDefault="00F00EB6" w:rsidP="002C5435">
      <w:pPr>
        <w:jc w:val="both"/>
        <w:rPr>
          <w:lang w:val="sr-Cyrl-CS"/>
        </w:rPr>
      </w:pPr>
      <w:r w:rsidRPr="002670F7">
        <w:rPr>
          <w:b/>
          <w:bCs/>
          <w:lang w:val="sr-Cyrl-CS"/>
        </w:rPr>
        <w:t xml:space="preserve">  </w:t>
      </w:r>
      <w:r w:rsidR="002C5435" w:rsidRPr="0055592B">
        <w:rPr>
          <w:b/>
          <w:bCs/>
          <w:lang w:val="ru-RU"/>
        </w:rPr>
        <w:t>3. Предмет набавке</w:t>
      </w:r>
    </w:p>
    <w:p w:rsidR="0001333E" w:rsidRPr="002670F7" w:rsidRDefault="00AC7226" w:rsidP="00AC7226">
      <w:pPr>
        <w:tabs>
          <w:tab w:val="num" w:pos="440"/>
        </w:tabs>
        <w:jc w:val="both"/>
        <w:rPr>
          <w:rFonts w:eastAsia="Verdana-Bold"/>
          <w:bCs/>
          <w:iCs/>
          <w:color w:val="auto"/>
          <w:lang w:val="sr-Latn-CS"/>
        </w:rPr>
      </w:pPr>
      <w:r w:rsidRPr="0055592B">
        <w:rPr>
          <w:lang w:val="ru-RU"/>
        </w:rPr>
        <w:tab/>
      </w:r>
      <w:r w:rsidRPr="0055592B">
        <w:rPr>
          <w:lang w:val="ru-RU"/>
        </w:rPr>
        <w:tab/>
      </w:r>
      <w:r w:rsidR="007C0D7B" w:rsidRPr="0055592B">
        <w:rPr>
          <w:lang w:val="ru-RU"/>
        </w:rPr>
        <w:t xml:space="preserve">Предмет </w:t>
      </w:r>
      <w:r w:rsidR="00EA11E7" w:rsidRPr="0055592B">
        <w:rPr>
          <w:color w:val="000000" w:themeColor="text1"/>
          <w:lang w:val="ru-RU"/>
        </w:rPr>
        <w:t>набавке до прагова на које се закон о јавним набавкама не примењује</w:t>
      </w:r>
      <w:r w:rsidR="00EA11E7" w:rsidRPr="0055592B">
        <w:rPr>
          <w:lang w:val="ru-RU"/>
        </w:rPr>
        <w:t xml:space="preserve"> </w:t>
      </w:r>
      <w:r w:rsidR="002C5435" w:rsidRPr="0055592B">
        <w:rPr>
          <w:lang w:val="ru-RU"/>
        </w:rPr>
        <w:t xml:space="preserve">број </w:t>
      </w:r>
      <w:r w:rsidR="00193C92">
        <w:rPr>
          <w:b/>
          <w:bCs/>
          <w:color w:val="2D2D2D"/>
          <w:lang w:val="ru-RU"/>
        </w:rPr>
        <w:t>0</w:t>
      </w:r>
      <w:r w:rsidR="00FD44BC" w:rsidRPr="0055592B">
        <w:rPr>
          <w:b/>
          <w:bCs/>
          <w:color w:val="2D2D2D"/>
          <w:lang w:val="ru-RU"/>
        </w:rPr>
        <w:t>3</w:t>
      </w:r>
      <w:r w:rsidR="00193C92">
        <w:rPr>
          <w:b/>
          <w:bCs/>
          <w:color w:val="2D2D2D"/>
          <w:lang w:val="ru-RU"/>
        </w:rPr>
        <w:t>/20</w:t>
      </w:r>
      <w:r w:rsidR="00EA11E7">
        <w:rPr>
          <w:b/>
          <w:bCs/>
          <w:color w:val="2D2D2D"/>
          <w:lang w:val="ru-RU"/>
        </w:rPr>
        <w:t>21</w:t>
      </w:r>
      <w:r w:rsidR="002C5435" w:rsidRPr="0055592B">
        <w:rPr>
          <w:iCs/>
          <w:lang w:val="ru-RU"/>
        </w:rPr>
        <w:t xml:space="preserve"> </w:t>
      </w:r>
      <w:r w:rsidR="002C5435" w:rsidRPr="0055592B">
        <w:rPr>
          <w:lang w:val="ru-RU"/>
        </w:rPr>
        <w:t>су</w:t>
      </w:r>
      <w:r w:rsidR="000E2DF2" w:rsidRPr="002670F7">
        <w:rPr>
          <w:lang w:val="sr-Cyrl-CS"/>
        </w:rPr>
        <w:t xml:space="preserve"> добра</w:t>
      </w:r>
      <w:r w:rsidR="002C5435" w:rsidRPr="0055592B">
        <w:rPr>
          <w:lang w:val="ru-RU"/>
        </w:rPr>
        <w:t xml:space="preserve"> –</w:t>
      </w:r>
      <w:r w:rsidR="00925891" w:rsidRPr="0055592B">
        <w:rPr>
          <w:bCs/>
          <w:color w:val="auto"/>
          <w:lang w:val="ru-RU"/>
        </w:rPr>
        <w:t xml:space="preserve"> </w:t>
      </w:r>
      <w:r w:rsidR="0001333E" w:rsidRPr="002670F7">
        <w:rPr>
          <w:bCs/>
          <w:color w:val="auto"/>
          <w:lang w:val="sr-Cyrl-CS"/>
        </w:rPr>
        <w:t>прехрамбени производи-намирнице за исхрану деце у Предшколској установи „Дечја радост“</w:t>
      </w:r>
      <w:r w:rsidR="00060766" w:rsidRPr="002670F7">
        <w:rPr>
          <w:bCs/>
          <w:color w:val="auto"/>
          <w:lang w:val="sr-Cyrl-CS"/>
        </w:rPr>
        <w:t xml:space="preserve"> </w:t>
      </w:r>
      <w:r w:rsidR="0001333E" w:rsidRPr="002670F7">
        <w:rPr>
          <w:bCs/>
          <w:color w:val="auto"/>
          <w:lang w:val="sr-Cyrl-CS"/>
        </w:rPr>
        <w:t>Бабушница</w:t>
      </w:r>
      <w:r w:rsidR="0001333E" w:rsidRPr="002670F7">
        <w:rPr>
          <w:rFonts w:eastAsia="Verdana"/>
          <w:bCs/>
          <w:iCs/>
          <w:color w:val="auto"/>
          <w:lang w:val="ru-RU"/>
        </w:rPr>
        <w:t xml:space="preserve"> (</w:t>
      </w:r>
      <w:r w:rsidR="00925891" w:rsidRPr="002670F7">
        <w:rPr>
          <w:rFonts w:eastAsia="Verdana"/>
          <w:bCs/>
          <w:iCs/>
          <w:color w:val="auto"/>
          <w:lang w:val="sr-Cyrl-BA"/>
        </w:rPr>
        <w:t>обликована по партијама од</w:t>
      </w:r>
      <w:r w:rsidR="00925891" w:rsidRPr="002670F7">
        <w:rPr>
          <w:rFonts w:eastAsia="Verdana-Bold"/>
          <w:bCs/>
          <w:iCs/>
          <w:color w:val="auto"/>
          <w:lang w:val="sr-Cyrl-BA"/>
        </w:rPr>
        <w:t xml:space="preserve"> 1 до  </w:t>
      </w:r>
      <w:r w:rsidR="006E641B" w:rsidRPr="002670F7">
        <w:rPr>
          <w:rFonts w:eastAsia="Verdana-Bold"/>
          <w:bCs/>
          <w:iCs/>
          <w:color w:val="auto"/>
          <w:lang w:val="sr-Cyrl-BA"/>
        </w:rPr>
        <w:t>5</w:t>
      </w:r>
      <w:r w:rsidR="0001333E" w:rsidRPr="002670F7">
        <w:rPr>
          <w:rFonts w:eastAsia="Verdana-Bold"/>
          <w:bCs/>
          <w:iCs/>
          <w:color w:val="auto"/>
          <w:lang w:val="sr-Cyrl-BA"/>
        </w:rPr>
        <w:t>)</w:t>
      </w:r>
    </w:p>
    <w:p w:rsidR="0001333E" w:rsidRPr="002670F7" w:rsidRDefault="0001333E" w:rsidP="00AC7226">
      <w:pPr>
        <w:tabs>
          <w:tab w:val="num" w:pos="440"/>
        </w:tabs>
        <w:jc w:val="both"/>
        <w:rPr>
          <w:rFonts w:eastAsia="Verdana-Bold"/>
          <w:bCs/>
          <w:iCs/>
          <w:color w:val="auto"/>
          <w:lang w:val="sr-Latn-CS"/>
        </w:rPr>
      </w:pPr>
    </w:p>
    <w:p w:rsidR="00CA2221" w:rsidRPr="002670F7" w:rsidRDefault="0001333E" w:rsidP="00AC7226">
      <w:pPr>
        <w:tabs>
          <w:tab w:val="num" w:pos="440"/>
        </w:tabs>
        <w:jc w:val="both"/>
        <w:rPr>
          <w:rFonts w:eastAsia="Verdana-Bold"/>
          <w:b/>
          <w:bCs/>
          <w:iCs/>
          <w:color w:val="auto"/>
          <w:lang w:val="sr-Cyrl-CS"/>
        </w:rPr>
      </w:pPr>
      <w:r w:rsidRPr="002670F7">
        <w:rPr>
          <w:rFonts w:eastAsia="Verdana-Bold"/>
          <w:bCs/>
          <w:iCs/>
          <w:color w:val="auto"/>
          <w:lang w:val="sr-Latn-CS"/>
        </w:rPr>
        <w:tab/>
      </w:r>
      <w:r w:rsidRPr="002670F7">
        <w:rPr>
          <w:rFonts w:eastAsia="Verdana-Bold"/>
          <w:b/>
          <w:bCs/>
          <w:iCs/>
          <w:color w:val="auto"/>
          <w:lang w:val="sr-Cyrl-CS"/>
        </w:rPr>
        <w:t>4</w:t>
      </w:r>
      <w:r w:rsidRPr="002670F7">
        <w:rPr>
          <w:rFonts w:eastAsia="Verdana-Bold"/>
          <w:b/>
          <w:bCs/>
          <w:iCs/>
          <w:color w:val="auto"/>
          <w:lang w:val="sr-Latn-CS"/>
        </w:rPr>
        <w:t>.</w:t>
      </w:r>
      <w:r w:rsidRPr="002670F7">
        <w:rPr>
          <w:rFonts w:eastAsia="Verdana-Bold"/>
          <w:b/>
          <w:bCs/>
          <w:iCs/>
          <w:color w:val="auto"/>
          <w:lang w:val="sr-Cyrl-CS"/>
        </w:rPr>
        <w:t xml:space="preserve"> Назив и ознака из општег речника набавке</w:t>
      </w:r>
      <w:r w:rsidR="00925891" w:rsidRPr="0055592B">
        <w:rPr>
          <w:rFonts w:eastAsia="Verdana-Bold"/>
          <w:b/>
          <w:bCs/>
          <w:iCs/>
          <w:color w:val="auto"/>
          <w:lang w:val="ru-RU"/>
        </w:rPr>
        <w:t xml:space="preserve"> </w:t>
      </w:r>
    </w:p>
    <w:p w:rsidR="00CA2221" w:rsidRPr="002670F7" w:rsidRDefault="00CA2221" w:rsidP="00CA222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2670F7">
        <w:rPr>
          <w:lang w:val="sr-Cyrl-CS"/>
        </w:rPr>
        <w:t>Храна, пиће, дуван и сродни производи, ОРН: 15000000.</w:t>
      </w:r>
    </w:p>
    <w:p w:rsidR="00CA2221" w:rsidRPr="002670F7" w:rsidRDefault="00CA2221" w:rsidP="00CA2221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 xml:space="preserve">Предмет набавке је </w:t>
      </w:r>
      <w:r w:rsidRPr="002670F7">
        <w:rPr>
          <w:b/>
          <w:bCs/>
          <w:color w:val="2D2D2D"/>
          <w:lang w:val="ru-RU"/>
        </w:rPr>
        <w:t>обликован по партијама</w:t>
      </w:r>
      <w:r w:rsidRPr="002670F7">
        <w:rPr>
          <w:bCs/>
          <w:color w:val="2D2D2D"/>
          <w:lang w:val="ru-RU"/>
        </w:rPr>
        <w:t>, и то:</w:t>
      </w:r>
    </w:p>
    <w:p w:rsidR="00CA2221" w:rsidRPr="002670F7" w:rsidRDefault="00CA2221" w:rsidP="00CA2221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>- партија 1- месо и производи од меса: ОРН: 15100000</w:t>
      </w:r>
    </w:p>
    <w:p w:rsidR="00CA2221" w:rsidRPr="002670F7" w:rsidRDefault="00CA2221" w:rsidP="00CA2221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>- партија 2- воће, поврће и сродни производи: ОРН: 15300000</w:t>
      </w:r>
    </w:p>
    <w:p w:rsidR="00CA2221" w:rsidRPr="002670F7" w:rsidRDefault="00CA2221" w:rsidP="00CA2221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>- партија 3- хлеб и пекарски производи: ОРН: 15810000</w:t>
      </w:r>
    </w:p>
    <w:p w:rsidR="006E641B" w:rsidRPr="002670F7" w:rsidRDefault="006E641B" w:rsidP="00CA2221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 xml:space="preserve">- партија 4- млечни производи: ОРН: </w:t>
      </w:r>
      <w:r w:rsidR="00003D07" w:rsidRPr="002670F7">
        <w:rPr>
          <w:bCs/>
          <w:color w:val="2D2D2D"/>
          <w:lang w:val="ru-RU"/>
        </w:rPr>
        <w:t>15500000</w:t>
      </w:r>
    </w:p>
    <w:p w:rsidR="00CA2221" w:rsidRPr="002670F7" w:rsidRDefault="00CA2221" w:rsidP="00CA2221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 xml:space="preserve">- партија </w:t>
      </w:r>
      <w:r w:rsidR="006E641B" w:rsidRPr="002670F7">
        <w:rPr>
          <w:bCs/>
          <w:color w:val="2D2D2D"/>
          <w:lang w:val="ru-RU"/>
        </w:rPr>
        <w:t>5</w:t>
      </w:r>
      <w:r w:rsidRPr="002670F7">
        <w:rPr>
          <w:bCs/>
          <w:color w:val="2D2D2D"/>
          <w:lang w:val="ru-RU"/>
        </w:rPr>
        <w:t>- разни прехрамбени производи: ОРН: 15800000</w:t>
      </w:r>
    </w:p>
    <w:p w:rsidR="002C5435" w:rsidRPr="002670F7" w:rsidRDefault="002C5435" w:rsidP="002C5435">
      <w:pPr>
        <w:jc w:val="both"/>
        <w:rPr>
          <w:lang w:val="sr-Cyrl-CS"/>
        </w:rPr>
      </w:pPr>
    </w:p>
    <w:p w:rsidR="002C5435" w:rsidRPr="002670F7" w:rsidRDefault="002C5435" w:rsidP="00CA2221">
      <w:pPr>
        <w:numPr>
          <w:ilvl w:val="0"/>
          <w:numId w:val="26"/>
        </w:numPr>
        <w:jc w:val="both"/>
        <w:rPr>
          <w:b/>
          <w:bCs/>
        </w:rPr>
      </w:pPr>
      <w:r w:rsidRPr="002670F7">
        <w:rPr>
          <w:b/>
          <w:bCs/>
        </w:rPr>
        <w:t>Циљ поступка</w:t>
      </w:r>
    </w:p>
    <w:p w:rsidR="002C5435" w:rsidRPr="002670F7" w:rsidRDefault="002C5435" w:rsidP="00D83D1A">
      <w:pPr>
        <w:ind w:firstLine="708"/>
        <w:jc w:val="both"/>
        <w:rPr>
          <w:lang w:val="sr-Cyrl-CS"/>
        </w:rPr>
      </w:pPr>
      <w:r w:rsidRPr="002670F7">
        <w:rPr>
          <w:lang w:val="sr-Cyrl-CS"/>
        </w:rPr>
        <w:t>Поступак набавке се спроводи ради закључења уговора о набавци</w:t>
      </w:r>
    </w:p>
    <w:p w:rsidR="002C5435" w:rsidRPr="002670F7" w:rsidRDefault="002C5435" w:rsidP="002C5435">
      <w:pPr>
        <w:ind w:firstLine="375"/>
        <w:jc w:val="both"/>
        <w:rPr>
          <w:lang w:val="sr-Cyrl-CS"/>
        </w:rPr>
      </w:pPr>
    </w:p>
    <w:p w:rsidR="002C5435" w:rsidRPr="006252AF" w:rsidRDefault="002C5435" w:rsidP="006252AF">
      <w:pPr>
        <w:pStyle w:val="ListParagraph"/>
        <w:numPr>
          <w:ilvl w:val="0"/>
          <w:numId w:val="26"/>
        </w:numPr>
        <w:jc w:val="both"/>
        <w:rPr>
          <w:b/>
          <w:lang w:val="sr-Cyrl-CS"/>
        </w:rPr>
      </w:pPr>
      <w:r w:rsidRPr="006252AF">
        <w:rPr>
          <w:b/>
          <w:lang w:val="sr-Cyrl-CS"/>
        </w:rPr>
        <w:t>Контакт (лице или служба)</w:t>
      </w:r>
      <w:r w:rsidR="00CA2221" w:rsidRPr="006252AF">
        <w:rPr>
          <w:b/>
          <w:lang w:val="sr-Cyrl-CS"/>
        </w:rPr>
        <w:tab/>
      </w:r>
    </w:p>
    <w:p w:rsidR="002670F7" w:rsidRDefault="002C5435" w:rsidP="00CA2221">
      <w:pPr>
        <w:ind w:firstLine="708"/>
        <w:jc w:val="both"/>
        <w:rPr>
          <w:lang w:val="sr-Cyrl-CS"/>
        </w:rPr>
      </w:pPr>
      <w:r w:rsidRPr="002670F7">
        <w:rPr>
          <w:lang w:val="sr-Cyrl-CS"/>
        </w:rPr>
        <w:t>Лице за контакт</w:t>
      </w:r>
      <w:r w:rsidR="003711E4">
        <w:rPr>
          <w:lang w:val="sr-Cyrl-CS"/>
        </w:rPr>
        <w:t xml:space="preserve">:Адријана </w:t>
      </w:r>
      <w:r w:rsidR="003711E4" w:rsidRPr="0055592B">
        <w:rPr>
          <w:lang w:val="ru-RU"/>
        </w:rPr>
        <w:t>Јовановић</w:t>
      </w:r>
      <w:r w:rsidR="0079710A" w:rsidRPr="002670F7">
        <w:rPr>
          <w:lang w:val="sr-Cyrl-CS"/>
        </w:rPr>
        <w:t xml:space="preserve">, </w:t>
      </w:r>
      <w:r w:rsidR="0001333E" w:rsidRPr="002670F7">
        <w:rPr>
          <w:lang w:val="sr-Cyrl-CS"/>
        </w:rPr>
        <w:t>секретар установе,</w:t>
      </w:r>
      <w:r w:rsidRPr="002670F7">
        <w:rPr>
          <w:lang w:val="sr-Cyrl-CS"/>
        </w:rPr>
        <w:t xml:space="preserve"> </w:t>
      </w:r>
      <w:r w:rsidRPr="0055592B">
        <w:rPr>
          <w:lang w:val="ru-RU"/>
        </w:rPr>
        <w:t xml:space="preserve">тел. </w:t>
      </w:r>
      <w:r w:rsidR="0001333E" w:rsidRPr="002670F7">
        <w:rPr>
          <w:lang w:val="sr-Cyrl-CS"/>
        </w:rPr>
        <w:t xml:space="preserve">010 385202    </w:t>
      </w:r>
    </w:p>
    <w:p w:rsidR="000E7AA2" w:rsidRPr="00CD690E" w:rsidRDefault="009C621D" w:rsidP="00CA2221">
      <w:pPr>
        <w:ind w:firstLine="708"/>
        <w:jc w:val="both"/>
      </w:pPr>
      <w:r w:rsidRPr="002670F7">
        <w:t>e- mail</w:t>
      </w:r>
      <w:r w:rsidR="002C5435" w:rsidRPr="002670F7">
        <w:rPr>
          <w:lang w:val="sr-Cyrl-CS"/>
        </w:rPr>
        <w:t xml:space="preserve">: </w:t>
      </w:r>
      <w:hyperlink r:id="rId9" w:history="1">
        <w:r w:rsidR="00CD690E" w:rsidRPr="00A76F8D">
          <w:rPr>
            <w:rStyle w:val="Hyperlink"/>
            <w:lang w:val="sr-Latn-CS"/>
          </w:rPr>
          <w:t>sekretar.vrticbb</w:t>
        </w:r>
        <w:r w:rsidR="00CD690E" w:rsidRPr="00A76F8D">
          <w:rPr>
            <w:rStyle w:val="Hyperlink"/>
            <w:lang w:val="sr-Cyrl-CS"/>
          </w:rPr>
          <w:t>@</w:t>
        </w:r>
        <w:r w:rsidR="00CD690E" w:rsidRPr="00A76F8D">
          <w:rPr>
            <w:rStyle w:val="Hyperlink"/>
            <w:lang w:val="sr-Latn-CS"/>
          </w:rPr>
          <w:t>gmail.com</w:t>
        </w:r>
      </w:hyperlink>
      <w:r w:rsidR="00CD690E">
        <w:t xml:space="preserve"> </w:t>
      </w:r>
    </w:p>
    <w:p w:rsidR="00221C6F" w:rsidRPr="002670F7" w:rsidRDefault="00221C6F">
      <w:pPr>
        <w:jc w:val="both"/>
      </w:pPr>
    </w:p>
    <w:p w:rsidR="006E641B" w:rsidRPr="002670F7" w:rsidRDefault="006E641B">
      <w:pPr>
        <w:jc w:val="both"/>
      </w:pPr>
    </w:p>
    <w:p w:rsidR="006E641B" w:rsidRDefault="006E641B">
      <w:pPr>
        <w:jc w:val="both"/>
      </w:pPr>
    </w:p>
    <w:p w:rsidR="002670F7" w:rsidRDefault="002670F7">
      <w:pPr>
        <w:jc w:val="both"/>
      </w:pPr>
    </w:p>
    <w:p w:rsidR="002670F7" w:rsidRDefault="002670F7">
      <w:pPr>
        <w:jc w:val="both"/>
      </w:pPr>
    </w:p>
    <w:p w:rsidR="002670F7" w:rsidRDefault="002670F7">
      <w:pPr>
        <w:jc w:val="both"/>
      </w:pPr>
    </w:p>
    <w:p w:rsidR="00CD690E" w:rsidRDefault="00CD690E">
      <w:pPr>
        <w:jc w:val="both"/>
      </w:pPr>
    </w:p>
    <w:p w:rsidR="00CD690E" w:rsidRDefault="00CD690E">
      <w:pPr>
        <w:jc w:val="both"/>
      </w:pPr>
    </w:p>
    <w:p w:rsidR="00CD690E" w:rsidRDefault="00CD690E">
      <w:pPr>
        <w:jc w:val="both"/>
      </w:pPr>
    </w:p>
    <w:p w:rsidR="00CD690E" w:rsidRPr="00CD690E" w:rsidRDefault="00CD690E">
      <w:pPr>
        <w:jc w:val="both"/>
      </w:pPr>
    </w:p>
    <w:p w:rsidR="000E7AA2" w:rsidRPr="002670F7" w:rsidRDefault="000E7AA2" w:rsidP="002B4333">
      <w:pPr>
        <w:shd w:val="clear" w:color="auto" w:fill="C6D9F1"/>
        <w:rPr>
          <w:b/>
          <w:bCs/>
          <w:iCs/>
          <w:sz w:val="28"/>
          <w:szCs w:val="28"/>
          <w:lang w:val="sr-Cyrl-CS"/>
        </w:rPr>
      </w:pPr>
    </w:p>
    <w:p w:rsidR="00221C6F" w:rsidRPr="0055592B" w:rsidRDefault="00221C6F">
      <w:pPr>
        <w:shd w:val="clear" w:color="auto" w:fill="C6D9F1"/>
        <w:jc w:val="center"/>
        <w:rPr>
          <w:b/>
          <w:bCs/>
          <w:iCs/>
          <w:sz w:val="28"/>
          <w:szCs w:val="28"/>
          <w:lang w:val="ru-RU"/>
        </w:rPr>
      </w:pPr>
      <w:r w:rsidRPr="002670F7">
        <w:rPr>
          <w:b/>
          <w:bCs/>
          <w:iCs/>
          <w:sz w:val="28"/>
          <w:szCs w:val="28"/>
        </w:rPr>
        <w:t>I</w:t>
      </w:r>
      <w:r w:rsidR="00346C49" w:rsidRPr="002670F7">
        <w:rPr>
          <w:b/>
          <w:bCs/>
          <w:iCs/>
          <w:sz w:val="28"/>
          <w:szCs w:val="28"/>
        </w:rPr>
        <w:t>I</w:t>
      </w:r>
      <w:r w:rsidRPr="0055592B">
        <w:rPr>
          <w:b/>
          <w:bCs/>
          <w:iCs/>
          <w:sz w:val="28"/>
          <w:szCs w:val="28"/>
          <w:lang w:val="ru-RU"/>
        </w:rPr>
        <w:t xml:space="preserve">  ПОДАЦИ О ПРЕДМЕТУ НАБАВКЕ</w:t>
      </w:r>
    </w:p>
    <w:p w:rsidR="00221C6F" w:rsidRPr="0055592B" w:rsidRDefault="00221C6F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221C6F" w:rsidRPr="002670F7" w:rsidRDefault="00221C6F">
      <w:pPr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221C6F" w:rsidRPr="0055592B" w:rsidRDefault="00221C6F" w:rsidP="000444BD">
      <w:pPr>
        <w:ind w:firstLine="360"/>
        <w:jc w:val="both"/>
        <w:rPr>
          <w:lang w:val="ru-RU"/>
        </w:rPr>
      </w:pPr>
      <w:r w:rsidRPr="0055592B">
        <w:rPr>
          <w:b/>
          <w:bCs/>
          <w:lang w:val="ru-RU"/>
        </w:rPr>
        <w:t>1. Предмет набавке</w:t>
      </w:r>
    </w:p>
    <w:p w:rsidR="000444BD" w:rsidRPr="002670F7" w:rsidRDefault="000444BD">
      <w:pPr>
        <w:jc w:val="both"/>
        <w:rPr>
          <w:lang w:val="sr-Cyrl-CS"/>
        </w:rPr>
      </w:pPr>
    </w:p>
    <w:p w:rsidR="00CA2221" w:rsidRPr="002670F7" w:rsidRDefault="00AC7226" w:rsidP="00CA2221">
      <w:pPr>
        <w:tabs>
          <w:tab w:val="num" w:pos="440"/>
        </w:tabs>
        <w:jc w:val="both"/>
        <w:rPr>
          <w:rFonts w:eastAsia="Verdana-Bold"/>
          <w:bCs/>
          <w:iCs/>
          <w:color w:val="auto"/>
          <w:lang w:val="sr-Latn-CS"/>
        </w:rPr>
      </w:pPr>
      <w:r w:rsidRPr="0055592B">
        <w:rPr>
          <w:color w:val="FF0000"/>
          <w:lang w:val="ru-RU"/>
        </w:rPr>
        <w:tab/>
      </w:r>
      <w:r w:rsidR="00CA2221" w:rsidRPr="0055592B">
        <w:rPr>
          <w:lang w:val="ru-RU"/>
        </w:rPr>
        <w:t xml:space="preserve">Предмет </w:t>
      </w:r>
      <w:r w:rsidR="00C71775" w:rsidRPr="0055592B">
        <w:rPr>
          <w:color w:val="000000" w:themeColor="text1"/>
          <w:lang w:val="ru-RU"/>
        </w:rPr>
        <w:t>набавке до прагова на које се закон о јавним набавкама не примењује</w:t>
      </w:r>
      <w:r w:rsidR="00A00F30" w:rsidRPr="0055592B">
        <w:rPr>
          <w:color w:val="000000" w:themeColor="text1"/>
          <w:lang w:val="ru-RU"/>
        </w:rPr>
        <w:t>,</w:t>
      </w:r>
      <w:r w:rsidR="00C71775" w:rsidRPr="0055592B">
        <w:rPr>
          <w:lang w:val="ru-RU"/>
        </w:rPr>
        <w:t xml:space="preserve"> </w:t>
      </w:r>
      <w:r w:rsidR="00CA2221" w:rsidRPr="0055592B">
        <w:rPr>
          <w:lang w:val="ru-RU"/>
        </w:rPr>
        <w:t xml:space="preserve">број </w:t>
      </w:r>
      <w:r w:rsidR="00193C92">
        <w:rPr>
          <w:b/>
          <w:bCs/>
          <w:color w:val="2D2D2D"/>
          <w:lang w:val="ru-RU"/>
        </w:rPr>
        <w:t>0</w:t>
      </w:r>
      <w:r w:rsidR="00FD44BC" w:rsidRPr="0055592B">
        <w:rPr>
          <w:b/>
          <w:bCs/>
          <w:color w:val="2D2D2D"/>
          <w:lang w:val="ru-RU"/>
        </w:rPr>
        <w:t>3</w:t>
      </w:r>
      <w:r w:rsidR="00193C92">
        <w:rPr>
          <w:b/>
          <w:bCs/>
          <w:color w:val="2D2D2D"/>
          <w:lang w:val="ru-RU"/>
        </w:rPr>
        <w:t>/20</w:t>
      </w:r>
      <w:r w:rsidR="00365949">
        <w:rPr>
          <w:b/>
          <w:bCs/>
          <w:color w:val="2D2D2D"/>
          <w:lang w:val="ru-RU"/>
        </w:rPr>
        <w:t>21</w:t>
      </w:r>
      <w:r w:rsidR="00CA2221" w:rsidRPr="0055592B">
        <w:rPr>
          <w:iCs/>
          <w:lang w:val="ru-RU"/>
        </w:rPr>
        <w:t xml:space="preserve"> </w:t>
      </w:r>
      <w:r w:rsidR="00CA2221" w:rsidRPr="0055592B">
        <w:rPr>
          <w:lang w:val="ru-RU"/>
        </w:rPr>
        <w:t>су</w:t>
      </w:r>
      <w:r w:rsidR="00CA2221" w:rsidRPr="002670F7">
        <w:rPr>
          <w:lang w:val="sr-Cyrl-CS"/>
        </w:rPr>
        <w:t xml:space="preserve"> добра</w:t>
      </w:r>
      <w:r w:rsidR="00CA2221" w:rsidRPr="0055592B">
        <w:rPr>
          <w:lang w:val="ru-RU"/>
        </w:rPr>
        <w:t xml:space="preserve"> –</w:t>
      </w:r>
      <w:r w:rsidR="00CA2221" w:rsidRPr="0055592B">
        <w:rPr>
          <w:bCs/>
          <w:color w:val="auto"/>
          <w:lang w:val="ru-RU"/>
        </w:rPr>
        <w:t xml:space="preserve"> </w:t>
      </w:r>
      <w:r w:rsidR="00CA2221" w:rsidRPr="002670F7">
        <w:rPr>
          <w:bCs/>
          <w:color w:val="auto"/>
          <w:lang w:val="sr-Cyrl-CS"/>
        </w:rPr>
        <w:t>прехрамбени производи-намирнице за исхрану деце у Предшколској установи „Дечја радост“</w:t>
      </w:r>
      <w:r w:rsidR="0099477A">
        <w:rPr>
          <w:bCs/>
          <w:color w:val="auto"/>
          <w:lang w:val="sr-Cyrl-CS"/>
        </w:rPr>
        <w:t xml:space="preserve"> </w:t>
      </w:r>
      <w:r w:rsidR="00CA2221" w:rsidRPr="002670F7">
        <w:rPr>
          <w:bCs/>
          <w:color w:val="auto"/>
          <w:lang w:val="sr-Cyrl-CS"/>
        </w:rPr>
        <w:t>Бабушница</w:t>
      </w:r>
      <w:r w:rsidR="00CA2221" w:rsidRPr="002670F7">
        <w:rPr>
          <w:rFonts w:eastAsia="Verdana"/>
          <w:bCs/>
          <w:iCs/>
          <w:color w:val="auto"/>
          <w:lang w:val="ru-RU"/>
        </w:rPr>
        <w:t xml:space="preserve"> (</w:t>
      </w:r>
      <w:r w:rsidR="00CA2221" w:rsidRPr="002670F7">
        <w:rPr>
          <w:rFonts w:eastAsia="Verdana"/>
          <w:bCs/>
          <w:iCs/>
          <w:color w:val="auto"/>
          <w:lang w:val="sr-Cyrl-BA"/>
        </w:rPr>
        <w:t>обликована по партијама од</w:t>
      </w:r>
      <w:r w:rsidR="00CA2221" w:rsidRPr="002670F7">
        <w:rPr>
          <w:rFonts w:eastAsia="Verdana-Bold"/>
          <w:bCs/>
          <w:iCs/>
          <w:color w:val="auto"/>
          <w:lang w:val="sr-Cyrl-BA"/>
        </w:rPr>
        <w:t xml:space="preserve"> 1 до  </w:t>
      </w:r>
      <w:r w:rsidR="006E641B" w:rsidRPr="002670F7">
        <w:rPr>
          <w:rFonts w:eastAsia="Verdana-Bold"/>
          <w:bCs/>
          <w:iCs/>
          <w:color w:val="auto"/>
          <w:lang w:val="sr-Cyrl-BA"/>
        </w:rPr>
        <w:t>5</w:t>
      </w:r>
      <w:r w:rsidR="00CA2221" w:rsidRPr="002670F7">
        <w:rPr>
          <w:rFonts w:eastAsia="Verdana-Bold"/>
          <w:bCs/>
          <w:iCs/>
          <w:color w:val="auto"/>
          <w:lang w:val="sr-Cyrl-BA"/>
        </w:rPr>
        <w:t>).</w:t>
      </w:r>
    </w:p>
    <w:p w:rsidR="00CA2221" w:rsidRPr="002670F7" w:rsidRDefault="00CA2221" w:rsidP="00CA2221">
      <w:pPr>
        <w:tabs>
          <w:tab w:val="num" w:pos="440"/>
        </w:tabs>
        <w:jc w:val="both"/>
        <w:rPr>
          <w:rFonts w:eastAsia="Verdana-Bold"/>
          <w:bCs/>
          <w:iCs/>
          <w:color w:val="auto"/>
          <w:lang w:val="sr-Latn-CS"/>
        </w:rPr>
      </w:pPr>
    </w:p>
    <w:p w:rsidR="00221C6F" w:rsidRPr="002670F7" w:rsidRDefault="00221C6F" w:rsidP="00CA2221">
      <w:pPr>
        <w:tabs>
          <w:tab w:val="num" w:pos="440"/>
        </w:tabs>
        <w:jc w:val="both"/>
        <w:rPr>
          <w:b/>
          <w:bCs/>
          <w:color w:val="auto"/>
          <w:lang w:val="sr-Cyrl-CS"/>
        </w:rPr>
      </w:pPr>
      <w:r w:rsidRPr="002670F7">
        <w:rPr>
          <w:b/>
          <w:bCs/>
          <w:color w:val="auto"/>
          <w:lang w:val="sr-Cyrl-CS"/>
        </w:rPr>
        <w:t>Партије</w:t>
      </w:r>
    </w:p>
    <w:p w:rsidR="000444BD" w:rsidRPr="002670F7" w:rsidRDefault="000444BD" w:rsidP="000444BD">
      <w:pPr>
        <w:jc w:val="both"/>
        <w:rPr>
          <w:b/>
          <w:bCs/>
          <w:color w:val="auto"/>
          <w:lang w:val="sr-Cyrl-CS"/>
        </w:rPr>
      </w:pPr>
    </w:p>
    <w:p w:rsidR="000444BD" w:rsidRPr="002670F7" w:rsidRDefault="00C169BB" w:rsidP="000444BD">
      <w:pPr>
        <w:ind w:firstLine="360"/>
        <w:jc w:val="both"/>
        <w:rPr>
          <w:bCs/>
          <w:color w:val="auto"/>
          <w:lang w:val="sr-Cyrl-CS"/>
        </w:rPr>
      </w:pPr>
      <w:r>
        <w:rPr>
          <w:bCs/>
          <w:color w:val="auto"/>
          <w:lang w:val="sr-Cyrl-CS"/>
        </w:rPr>
        <w:t>Н</w:t>
      </w:r>
      <w:r w:rsidR="000444BD" w:rsidRPr="002670F7">
        <w:rPr>
          <w:bCs/>
          <w:color w:val="auto"/>
          <w:lang w:val="sr-Cyrl-CS"/>
        </w:rPr>
        <w:t>абавка је обликована у партијама</w:t>
      </w:r>
      <w:r w:rsidR="00925891" w:rsidRPr="002670F7">
        <w:rPr>
          <w:bCs/>
          <w:color w:val="auto"/>
          <w:lang w:val="sr-Cyrl-CS"/>
        </w:rPr>
        <w:t xml:space="preserve"> од 1-</w:t>
      </w:r>
      <w:r w:rsidR="006E641B" w:rsidRPr="002670F7">
        <w:rPr>
          <w:bCs/>
          <w:color w:val="auto"/>
          <w:lang w:val="sr-Cyrl-CS"/>
        </w:rPr>
        <w:t>5</w:t>
      </w:r>
      <w:r w:rsidR="00CD7A7C" w:rsidRPr="002670F7">
        <w:rPr>
          <w:bCs/>
          <w:color w:val="auto"/>
          <w:lang w:val="sr-Cyrl-CS"/>
        </w:rPr>
        <w:t>:</w:t>
      </w:r>
    </w:p>
    <w:p w:rsidR="009D18D8" w:rsidRPr="002670F7" w:rsidRDefault="009D18D8" w:rsidP="002F469E">
      <w:pPr>
        <w:jc w:val="both"/>
        <w:rPr>
          <w:bCs/>
          <w:color w:val="auto"/>
          <w:lang w:val="sr-Cyrl-CS"/>
        </w:rPr>
      </w:pPr>
    </w:p>
    <w:p w:rsidR="00CA2221" w:rsidRPr="002670F7" w:rsidRDefault="00CA2221" w:rsidP="00CA2221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>- партија 1- месо и производи од меса: ОРН: 15100000</w:t>
      </w:r>
    </w:p>
    <w:p w:rsidR="00CA2221" w:rsidRPr="002670F7" w:rsidRDefault="00CA2221" w:rsidP="00CA2221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>- партија 2- воће, поврће и сродни производи: ОРН: 15300000</w:t>
      </w:r>
    </w:p>
    <w:p w:rsidR="00CA2221" w:rsidRPr="002670F7" w:rsidRDefault="00CA2221" w:rsidP="00CA2221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>- партија 3- хлеб и пекарски производи: ОРН: 15810000</w:t>
      </w:r>
    </w:p>
    <w:p w:rsidR="006E641B" w:rsidRPr="002670F7" w:rsidRDefault="006E641B" w:rsidP="00CA2221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 xml:space="preserve">- партија 4- млечни производи: ОРН: </w:t>
      </w:r>
      <w:r w:rsidR="00003D07" w:rsidRPr="002670F7">
        <w:rPr>
          <w:bCs/>
          <w:color w:val="2D2D2D"/>
          <w:lang w:val="ru-RU"/>
        </w:rPr>
        <w:t>15500000</w:t>
      </w:r>
    </w:p>
    <w:p w:rsidR="00CA2221" w:rsidRPr="002670F7" w:rsidRDefault="00CA2221" w:rsidP="00CA2221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 xml:space="preserve">- партија </w:t>
      </w:r>
      <w:r w:rsidR="006E641B" w:rsidRPr="002670F7">
        <w:rPr>
          <w:bCs/>
          <w:color w:val="2D2D2D"/>
          <w:lang w:val="ru-RU"/>
        </w:rPr>
        <w:t>5</w:t>
      </w:r>
      <w:r w:rsidRPr="002670F7">
        <w:rPr>
          <w:bCs/>
          <w:color w:val="2D2D2D"/>
          <w:lang w:val="ru-RU"/>
        </w:rPr>
        <w:t>- разни прехрамбени производи: ОРН: 15800000</w:t>
      </w:r>
    </w:p>
    <w:p w:rsidR="00192FC3" w:rsidRPr="002670F7" w:rsidRDefault="00192FC3" w:rsidP="002F469E">
      <w:pPr>
        <w:jc w:val="both"/>
        <w:rPr>
          <w:bCs/>
          <w:color w:val="auto"/>
          <w:lang w:val="sr-Cyrl-CS"/>
        </w:rPr>
      </w:pPr>
    </w:p>
    <w:p w:rsidR="00192FC3" w:rsidRPr="002670F7" w:rsidRDefault="00192FC3" w:rsidP="00192FC3">
      <w:pPr>
        <w:ind w:left="360"/>
        <w:jc w:val="both"/>
        <w:rPr>
          <w:bCs/>
          <w:color w:val="auto"/>
          <w:lang w:val="sr-Cyrl-CS"/>
        </w:rPr>
      </w:pPr>
    </w:p>
    <w:p w:rsidR="00192FC3" w:rsidRPr="002670F7" w:rsidRDefault="00617475" w:rsidP="00192FC3">
      <w:pPr>
        <w:numPr>
          <w:ilvl w:val="0"/>
          <w:numId w:val="14"/>
        </w:numPr>
        <w:jc w:val="both"/>
        <w:rPr>
          <w:b/>
          <w:bCs/>
          <w:color w:val="auto"/>
          <w:lang w:val="sr-Cyrl-CS"/>
        </w:rPr>
      </w:pPr>
      <w:r w:rsidRPr="002670F7">
        <w:rPr>
          <w:b/>
          <w:bCs/>
          <w:color w:val="auto"/>
          <w:lang w:val="sr-Cyrl-CS"/>
        </w:rPr>
        <w:t>П</w:t>
      </w:r>
      <w:r w:rsidR="00192FC3" w:rsidRPr="002670F7">
        <w:rPr>
          <w:b/>
          <w:bCs/>
          <w:color w:val="auto"/>
          <w:lang w:val="sr-Cyrl-CS"/>
        </w:rPr>
        <w:t>роцењена вредност набавке</w:t>
      </w:r>
    </w:p>
    <w:p w:rsidR="00192FC3" w:rsidRPr="002670F7" w:rsidRDefault="00192FC3" w:rsidP="00192FC3">
      <w:pPr>
        <w:ind w:left="360"/>
        <w:jc w:val="both"/>
        <w:rPr>
          <w:b/>
          <w:bCs/>
          <w:color w:val="auto"/>
          <w:lang w:val="sr-Cyrl-CS"/>
        </w:rPr>
      </w:pPr>
    </w:p>
    <w:p w:rsidR="00192FC3" w:rsidRPr="00A10B90" w:rsidRDefault="00B37D99" w:rsidP="00B37D99">
      <w:pPr>
        <w:jc w:val="both"/>
        <w:rPr>
          <w:b/>
          <w:bCs/>
          <w:color w:val="auto"/>
          <w:lang w:val="sr-Cyrl-CS"/>
        </w:rPr>
      </w:pPr>
      <w:r>
        <w:rPr>
          <w:b/>
          <w:bCs/>
          <w:color w:val="auto"/>
          <w:lang w:val="sr-Cyrl-CS"/>
        </w:rPr>
        <w:t xml:space="preserve">          </w:t>
      </w:r>
      <w:r w:rsidR="00A10B90">
        <w:rPr>
          <w:b/>
          <w:bCs/>
          <w:color w:val="auto"/>
          <w:lang w:val="sr-Cyrl-CS"/>
        </w:rPr>
        <w:t>Укупна п</w:t>
      </w:r>
      <w:r w:rsidR="00A10B90" w:rsidRPr="002670F7">
        <w:rPr>
          <w:b/>
          <w:bCs/>
          <w:color w:val="auto"/>
          <w:lang w:val="sr-Cyrl-CS"/>
        </w:rPr>
        <w:t>роцењена вредност набавке</w:t>
      </w:r>
      <w:r w:rsidR="00A10B90">
        <w:rPr>
          <w:b/>
          <w:bCs/>
          <w:color w:val="auto"/>
          <w:lang w:val="sr-Cyrl-CS"/>
        </w:rPr>
        <w:t xml:space="preserve"> за све партије: </w:t>
      </w:r>
      <w:r w:rsidR="00424086">
        <w:rPr>
          <w:lang w:val="sr-Cyrl-CS"/>
        </w:rPr>
        <w:t>990.000</w:t>
      </w:r>
      <w:r w:rsidR="008A532E">
        <w:rPr>
          <w:lang w:val="sr-Cyrl-CS"/>
        </w:rPr>
        <w:t xml:space="preserve">,00 </w:t>
      </w:r>
      <w:r w:rsidR="008A532E">
        <w:rPr>
          <w:bCs/>
          <w:color w:val="auto"/>
          <w:lang w:val="sr-Cyrl-CS"/>
        </w:rPr>
        <w:t>динара</w:t>
      </w:r>
      <w:r w:rsidR="00A10B90" w:rsidRPr="00A10B90">
        <w:rPr>
          <w:bCs/>
          <w:color w:val="auto"/>
          <w:lang w:val="sr-Cyrl-CS"/>
        </w:rPr>
        <w:t xml:space="preserve"> </w:t>
      </w:r>
      <w:r w:rsidR="00A10B90">
        <w:rPr>
          <w:bCs/>
          <w:color w:val="auto"/>
          <w:lang w:val="sr-Cyrl-CS"/>
        </w:rPr>
        <w:t>без пдв-а</w:t>
      </w:r>
      <w:r w:rsidR="008A532E">
        <w:rPr>
          <w:bCs/>
          <w:color w:val="auto"/>
          <w:lang w:val="sr-Cyrl-CS"/>
        </w:rPr>
        <w:t xml:space="preserve">, односно </w:t>
      </w:r>
      <w:r w:rsidR="008A532E" w:rsidRPr="008A532E">
        <w:rPr>
          <w:bCs/>
          <w:color w:val="auto"/>
          <w:lang w:val="sr-Cyrl-CS"/>
        </w:rPr>
        <w:t>1.</w:t>
      </w:r>
      <w:r w:rsidR="00424086">
        <w:rPr>
          <w:bCs/>
          <w:color w:val="auto"/>
          <w:lang w:val="sr-Cyrl-CS"/>
        </w:rPr>
        <w:t>188</w:t>
      </w:r>
      <w:r w:rsidR="008A532E" w:rsidRPr="008A532E">
        <w:rPr>
          <w:bCs/>
          <w:color w:val="auto"/>
          <w:lang w:val="sr-Cyrl-CS"/>
        </w:rPr>
        <w:t>.000</w:t>
      </w:r>
      <w:r w:rsidR="008A532E">
        <w:rPr>
          <w:bCs/>
          <w:color w:val="auto"/>
          <w:lang w:val="sr-Cyrl-CS"/>
        </w:rPr>
        <w:t>,00 динара са ПДВ-ом.</w:t>
      </w:r>
    </w:p>
    <w:p w:rsidR="00C27063" w:rsidRPr="002670F7" w:rsidRDefault="00C27063" w:rsidP="00CA2221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</w:p>
    <w:p w:rsidR="00F373B3" w:rsidRPr="002670F7" w:rsidRDefault="00D76F90" w:rsidP="00CA2221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>
        <w:rPr>
          <w:bCs/>
          <w:color w:val="2D2D2D"/>
          <w:lang w:val="ru-RU"/>
        </w:rPr>
        <w:t xml:space="preserve">          </w:t>
      </w:r>
      <w:r w:rsidR="00F373B3" w:rsidRPr="002670F7">
        <w:rPr>
          <w:bCs/>
          <w:color w:val="2D2D2D"/>
          <w:lang w:val="ru-RU"/>
        </w:rPr>
        <w:t>Средства за набавку прехрамбених производа-намирница за исхрану деце предвиђена су Финансијским планом Предшколске уст</w:t>
      </w:r>
      <w:r>
        <w:rPr>
          <w:bCs/>
          <w:color w:val="2D2D2D"/>
          <w:lang w:val="ru-RU"/>
        </w:rPr>
        <w:t>анове «Дечја радост» Бабушниц</w:t>
      </w:r>
      <w:r w:rsidR="00F373B3" w:rsidRPr="002670F7">
        <w:rPr>
          <w:bCs/>
          <w:color w:val="2D2D2D"/>
          <w:lang w:val="ru-RU"/>
        </w:rPr>
        <w:t>а</w:t>
      </w:r>
      <w:r w:rsidR="00CD3891" w:rsidRPr="002670F7">
        <w:rPr>
          <w:bCs/>
          <w:color w:val="2D2D2D"/>
          <w:lang w:val="ru-RU"/>
        </w:rPr>
        <w:t>.</w:t>
      </w:r>
    </w:p>
    <w:p w:rsidR="00192FC3" w:rsidRPr="002670F7" w:rsidRDefault="00192FC3" w:rsidP="00593860">
      <w:pPr>
        <w:jc w:val="both"/>
        <w:rPr>
          <w:b/>
          <w:bCs/>
          <w:i/>
          <w:color w:val="auto"/>
          <w:lang w:val="ru-RU"/>
        </w:rPr>
      </w:pPr>
    </w:p>
    <w:p w:rsidR="00F929BA" w:rsidRPr="002670F7" w:rsidRDefault="00F929BA" w:rsidP="00593860">
      <w:pPr>
        <w:jc w:val="both"/>
        <w:rPr>
          <w:b/>
          <w:bCs/>
          <w:i/>
          <w:color w:val="auto"/>
          <w:lang w:val="ru-RU"/>
        </w:rPr>
      </w:pPr>
    </w:p>
    <w:p w:rsidR="00F929BA" w:rsidRPr="002670F7" w:rsidRDefault="00F929BA" w:rsidP="00593860">
      <w:pPr>
        <w:jc w:val="both"/>
        <w:rPr>
          <w:b/>
          <w:bCs/>
          <w:i/>
          <w:color w:val="auto"/>
          <w:lang w:val="ru-RU"/>
        </w:rPr>
      </w:pPr>
    </w:p>
    <w:p w:rsidR="00F929BA" w:rsidRPr="002670F7" w:rsidRDefault="00F929BA" w:rsidP="00593860">
      <w:pPr>
        <w:jc w:val="both"/>
        <w:rPr>
          <w:b/>
          <w:bCs/>
          <w:i/>
          <w:color w:val="auto"/>
          <w:lang w:val="ru-RU"/>
        </w:rPr>
      </w:pPr>
    </w:p>
    <w:p w:rsidR="00D83D1A" w:rsidRDefault="00D83D1A" w:rsidP="00593860">
      <w:pPr>
        <w:jc w:val="both"/>
        <w:rPr>
          <w:b/>
          <w:bCs/>
          <w:i/>
          <w:color w:val="auto"/>
          <w:lang w:val="ru-RU"/>
        </w:rPr>
      </w:pPr>
    </w:p>
    <w:p w:rsidR="004D0B88" w:rsidRDefault="004D0B88" w:rsidP="00593860">
      <w:pPr>
        <w:jc w:val="both"/>
        <w:rPr>
          <w:b/>
          <w:bCs/>
          <w:i/>
          <w:color w:val="auto"/>
          <w:lang w:val="ru-RU"/>
        </w:rPr>
      </w:pPr>
    </w:p>
    <w:p w:rsidR="004D0B88" w:rsidRDefault="004D0B88" w:rsidP="00593860">
      <w:pPr>
        <w:jc w:val="both"/>
        <w:rPr>
          <w:b/>
          <w:bCs/>
          <w:i/>
          <w:color w:val="auto"/>
          <w:lang w:val="ru-RU"/>
        </w:rPr>
      </w:pPr>
    </w:p>
    <w:p w:rsidR="004D0B88" w:rsidRDefault="004D0B88" w:rsidP="00593860">
      <w:pPr>
        <w:jc w:val="both"/>
        <w:rPr>
          <w:b/>
          <w:bCs/>
          <w:i/>
          <w:color w:val="auto"/>
          <w:lang w:val="ru-RU"/>
        </w:rPr>
      </w:pPr>
    </w:p>
    <w:p w:rsidR="004D0B88" w:rsidRPr="002670F7" w:rsidRDefault="004D0B88" w:rsidP="00593860">
      <w:pPr>
        <w:jc w:val="both"/>
        <w:rPr>
          <w:b/>
          <w:bCs/>
          <w:i/>
          <w:color w:val="auto"/>
          <w:lang w:val="ru-RU"/>
        </w:rPr>
      </w:pPr>
    </w:p>
    <w:p w:rsidR="00D83D1A" w:rsidRDefault="00D83D1A" w:rsidP="00593860">
      <w:pPr>
        <w:jc w:val="both"/>
        <w:rPr>
          <w:b/>
          <w:bCs/>
          <w:i/>
          <w:color w:val="auto"/>
          <w:lang w:val="ru-RU"/>
        </w:rPr>
      </w:pPr>
    </w:p>
    <w:p w:rsidR="00EB5E3C" w:rsidRDefault="00EB5E3C" w:rsidP="00593860">
      <w:pPr>
        <w:jc w:val="both"/>
        <w:rPr>
          <w:b/>
          <w:bCs/>
          <w:i/>
          <w:color w:val="auto"/>
          <w:lang w:val="ru-RU"/>
        </w:rPr>
      </w:pPr>
    </w:p>
    <w:p w:rsidR="00EB5E3C" w:rsidRDefault="00EB5E3C" w:rsidP="00593860">
      <w:pPr>
        <w:jc w:val="both"/>
        <w:rPr>
          <w:b/>
          <w:bCs/>
          <w:i/>
          <w:color w:val="auto"/>
          <w:lang w:val="ru-RU"/>
        </w:rPr>
      </w:pPr>
    </w:p>
    <w:p w:rsidR="00EB5E3C" w:rsidRPr="0055592B" w:rsidRDefault="00EB5E3C" w:rsidP="00593860">
      <w:pPr>
        <w:jc w:val="both"/>
        <w:rPr>
          <w:b/>
          <w:bCs/>
          <w:i/>
          <w:color w:val="auto"/>
          <w:lang w:val="ru-RU"/>
        </w:rPr>
      </w:pPr>
    </w:p>
    <w:p w:rsidR="00041081" w:rsidRPr="0055592B" w:rsidRDefault="00041081" w:rsidP="00593860">
      <w:pPr>
        <w:jc w:val="both"/>
        <w:rPr>
          <w:b/>
          <w:bCs/>
          <w:i/>
          <w:color w:val="auto"/>
          <w:lang w:val="ru-RU"/>
        </w:rPr>
      </w:pPr>
    </w:p>
    <w:p w:rsidR="00041081" w:rsidRPr="0055592B" w:rsidRDefault="00041081" w:rsidP="00593860">
      <w:pPr>
        <w:jc w:val="both"/>
        <w:rPr>
          <w:b/>
          <w:bCs/>
          <w:i/>
          <w:color w:val="auto"/>
          <w:lang w:val="ru-RU"/>
        </w:rPr>
      </w:pPr>
    </w:p>
    <w:p w:rsidR="00F929BA" w:rsidRPr="002670F7" w:rsidRDefault="00F929BA" w:rsidP="00593860">
      <w:pPr>
        <w:jc w:val="both"/>
        <w:rPr>
          <w:b/>
          <w:bCs/>
          <w:i/>
          <w:color w:val="auto"/>
          <w:lang w:val="sr-Cyrl-CS"/>
        </w:rPr>
      </w:pPr>
    </w:p>
    <w:p w:rsidR="007D2523" w:rsidRPr="002670F7" w:rsidRDefault="007D2523" w:rsidP="007D2523">
      <w:pPr>
        <w:shd w:val="clear" w:color="auto" w:fill="C6D9F1"/>
        <w:jc w:val="center"/>
        <w:rPr>
          <w:b/>
          <w:bCs/>
          <w:iCs/>
          <w:sz w:val="28"/>
          <w:szCs w:val="28"/>
          <w:lang w:val="sr-Cyrl-CS"/>
        </w:rPr>
      </w:pPr>
      <w:r w:rsidRPr="002670F7">
        <w:rPr>
          <w:b/>
          <w:bCs/>
          <w:iCs/>
          <w:sz w:val="28"/>
          <w:szCs w:val="28"/>
        </w:rPr>
        <w:lastRenderedPageBreak/>
        <w:t>III</w:t>
      </w:r>
      <w:r w:rsidRPr="0055592B">
        <w:rPr>
          <w:b/>
          <w:bCs/>
          <w:iCs/>
          <w:sz w:val="28"/>
          <w:szCs w:val="28"/>
          <w:lang w:val="ru-RU"/>
        </w:rPr>
        <w:t xml:space="preserve">  ВРСТА, ТЕХНИЧКЕ КАРАКТЕРИСТИКЕ, КВ</w:t>
      </w:r>
      <w:r w:rsidR="00EB5E3C" w:rsidRPr="0055592B">
        <w:rPr>
          <w:b/>
          <w:bCs/>
          <w:iCs/>
          <w:sz w:val="28"/>
          <w:szCs w:val="28"/>
          <w:lang w:val="ru-RU"/>
        </w:rPr>
        <w:t>АЛИТЕТ, КОЛИЧИНА И ОПИС ДОБАРА</w:t>
      </w:r>
      <w:r w:rsidRPr="0055592B">
        <w:rPr>
          <w:b/>
          <w:bCs/>
          <w:iCs/>
          <w:sz w:val="28"/>
          <w:szCs w:val="28"/>
          <w:lang w:val="ru-RU"/>
        </w:rPr>
        <w:t>, НАЧИН СПРОВОЂЕЊА КОНТРОЛЕ И ОБЕЗБЕЂИВАЊА ГАРАНЦИЈЕ КВАЛИТЕТА, РО</w:t>
      </w:r>
      <w:r w:rsidR="00EB5E3C" w:rsidRPr="0055592B">
        <w:rPr>
          <w:b/>
          <w:bCs/>
          <w:iCs/>
          <w:sz w:val="28"/>
          <w:szCs w:val="28"/>
          <w:lang w:val="ru-RU"/>
        </w:rPr>
        <w:t xml:space="preserve">К ИЗВРШЕЊА ИЛИ ИСПОРУКЕ ДОБАРА </w:t>
      </w:r>
      <w:r w:rsidRPr="0055592B">
        <w:rPr>
          <w:b/>
          <w:bCs/>
          <w:iCs/>
          <w:sz w:val="28"/>
          <w:szCs w:val="28"/>
          <w:lang w:val="ru-RU"/>
        </w:rPr>
        <w:t>И СЛ.</w:t>
      </w:r>
    </w:p>
    <w:p w:rsidR="007D2523" w:rsidRPr="002670F7" w:rsidRDefault="007D2523" w:rsidP="007D2523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CS"/>
        </w:rPr>
      </w:pPr>
    </w:p>
    <w:p w:rsidR="007D2523" w:rsidRPr="002670F7" w:rsidRDefault="007D2523" w:rsidP="007D2523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CS"/>
        </w:rPr>
      </w:pPr>
    </w:p>
    <w:p w:rsidR="007D2523" w:rsidRPr="002670F7" w:rsidRDefault="007D2523" w:rsidP="007D2523">
      <w:pPr>
        <w:numPr>
          <w:ilvl w:val="0"/>
          <w:numId w:val="28"/>
        </w:numPr>
        <w:jc w:val="both"/>
        <w:rPr>
          <w:sz w:val="28"/>
          <w:szCs w:val="28"/>
          <w:lang w:val="sr-Cyrl-CS"/>
        </w:rPr>
      </w:pPr>
      <w:r w:rsidRPr="002670F7">
        <w:rPr>
          <w:i/>
          <w:sz w:val="28"/>
          <w:szCs w:val="28"/>
          <w:lang w:val="sr-Cyrl-CS"/>
        </w:rPr>
        <w:t xml:space="preserve">Опис предмета набавке: </w:t>
      </w:r>
    </w:p>
    <w:p w:rsidR="007D2523" w:rsidRPr="002670F7" w:rsidRDefault="007D2523" w:rsidP="007D2523">
      <w:pPr>
        <w:tabs>
          <w:tab w:val="num" w:pos="440"/>
        </w:tabs>
        <w:jc w:val="both"/>
        <w:rPr>
          <w:rFonts w:eastAsia="Verdana-Bold"/>
          <w:bCs/>
          <w:iCs/>
          <w:color w:val="auto"/>
          <w:sz w:val="28"/>
          <w:szCs w:val="28"/>
          <w:lang w:val="sr-Latn-CS"/>
        </w:rPr>
      </w:pPr>
      <w:r w:rsidRPr="002670F7">
        <w:rPr>
          <w:sz w:val="28"/>
          <w:szCs w:val="28"/>
          <w:lang w:val="sr-Cyrl-CS"/>
        </w:rPr>
        <w:t>Предм</w:t>
      </w:r>
      <w:r w:rsidR="0079710A" w:rsidRPr="002670F7">
        <w:rPr>
          <w:sz w:val="28"/>
          <w:szCs w:val="28"/>
          <w:lang w:val="sr-Cyrl-CS"/>
        </w:rPr>
        <w:t>ет набавке бр.</w:t>
      </w:r>
      <w:r w:rsidR="004F540C">
        <w:rPr>
          <w:sz w:val="28"/>
          <w:szCs w:val="28"/>
          <w:lang w:val="sr-Cyrl-CS"/>
        </w:rPr>
        <w:t xml:space="preserve"> </w:t>
      </w:r>
      <w:r w:rsidR="00193C92">
        <w:rPr>
          <w:b/>
          <w:bCs/>
          <w:color w:val="2D2D2D"/>
          <w:lang w:val="ru-RU"/>
        </w:rPr>
        <w:t>0</w:t>
      </w:r>
      <w:r w:rsidR="003E5E11" w:rsidRPr="0055592B">
        <w:rPr>
          <w:b/>
          <w:bCs/>
          <w:color w:val="2D2D2D"/>
          <w:lang w:val="ru-RU"/>
        </w:rPr>
        <w:t>3</w:t>
      </w:r>
      <w:r w:rsidR="00193C92">
        <w:rPr>
          <w:b/>
          <w:bCs/>
          <w:color w:val="2D2D2D"/>
          <w:lang w:val="ru-RU"/>
        </w:rPr>
        <w:t>/20</w:t>
      </w:r>
      <w:r w:rsidR="00EB5E3C">
        <w:rPr>
          <w:b/>
          <w:bCs/>
          <w:color w:val="2D2D2D"/>
          <w:lang w:val="ru-RU"/>
        </w:rPr>
        <w:t>21</w:t>
      </w:r>
      <w:r w:rsidRPr="002670F7">
        <w:rPr>
          <w:sz w:val="28"/>
          <w:szCs w:val="28"/>
          <w:lang w:val="sr-Cyrl-CS"/>
        </w:rPr>
        <w:t xml:space="preserve"> су добра</w:t>
      </w:r>
      <w:r w:rsidR="00DB75A5" w:rsidRPr="002670F7">
        <w:rPr>
          <w:sz w:val="28"/>
          <w:szCs w:val="28"/>
          <w:lang w:val="sr-Cyrl-CS"/>
        </w:rPr>
        <w:t xml:space="preserve"> </w:t>
      </w:r>
      <w:r w:rsidRPr="002670F7">
        <w:rPr>
          <w:sz w:val="28"/>
          <w:szCs w:val="28"/>
          <w:lang w:val="sr-Cyrl-CS"/>
        </w:rPr>
        <w:t>-</w:t>
      </w:r>
      <w:r w:rsidRPr="002670F7">
        <w:rPr>
          <w:bCs/>
          <w:color w:val="auto"/>
          <w:sz w:val="28"/>
          <w:szCs w:val="28"/>
          <w:lang w:val="sr-Cyrl-CS"/>
        </w:rPr>
        <w:t xml:space="preserve"> прехрамбени производи-намирнице за исхрану деце у Предшколској установи „Дечја радост“Бабушница</w:t>
      </w:r>
      <w:r w:rsidRPr="002670F7">
        <w:rPr>
          <w:rFonts w:eastAsia="Verdana"/>
          <w:bCs/>
          <w:iCs/>
          <w:color w:val="auto"/>
          <w:sz w:val="28"/>
          <w:szCs w:val="28"/>
          <w:lang w:val="ru-RU"/>
        </w:rPr>
        <w:t xml:space="preserve"> (</w:t>
      </w:r>
      <w:r w:rsidRPr="002670F7">
        <w:rPr>
          <w:rFonts w:eastAsia="Verdana"/>
          <w:bCs/>
          <w:iCs/>
          <w:color w:val="auto"/>
          <w:sz w:val="28"/>
          <w:szCs w:val="28"/>
          <w:lang w:val="sr-Cyrl-BA"/>
        </w:rPr>
        <w:t>обликована по партијама од</w:t>
      </w:r>
      <w:r w:rsidRPr="002670F7">
        <w:rPr>
          <w:rFonts w:eastAsia="Verdana-Bold"/>
          <w:bCs/>
          <w:iCs/>
          <w:color w:val="auto"/>
          <w:sz w:val="28"/>
          <w:szCs w:val="28"/>
          <w:lang w:val="sr-Cyrl-BA"/>
        </w:rPr>
        <w:t xml:space="preserve"> 1 до  </w:t>
      </w:r>
      <w:r w:rsidR="006E641B" w:rsidRPr="002670F7">
        <w:rPr>
          <w:rFonts w:eastAsia="Verdana-Bold"/>
          <w:bCs/>
          <w:iCs/>
          <w:color w:val="auto"/>
          <w:sz w:val="28"/>
          <w:szCs w:val="28"/>
          <w:lang w:val="sr-Cyrl-BA"/>
        </w:rPr>
        <w:t>5</w:t>
      </w:r>
      <w:r w:rsidRPr="002670F7">
        <w:rPr>
          <w:rFonts w:eastAsia="Verdana-Bold"/>
          <w:bCs/>
          <w:iCs/>
          <w:color w:val="auto"/>
          <w:sz w:val="28"/>
          <w:szCs w:val="28"/>
          <w:lang w:val="sr-Cyrl-BA"/>
        </w:rPr>
        <w:t>).</w:t>
      </w:r>
    </w:p>
    <w:p w:rsidR="00483326" w:rsidRPr="002670F7" w:rsidRDefault="00C25A07" w:rsidP="007D252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Оквирне к</w:t>
      </w:r>
      <w:r w:rsidR="007D2523" w:rsidRPr="002670F7">
        <w:rPr>
          <w:sz w:val="28"/>
          <w:szCs w:val="28"/>
          <w:lang w:val="sr-Cyrl-CS"/>
        </w:rPr>
        <w:t>оличине тражених добара назначене су у моделу понуде.</w:t>
      </w:r>
    </w:p>
    <w:p w:rsidR="00483326" w:rsidRPr="002670F7" w:rsidRDefault="00483326" w:rsidP="00483326">
      <w:pPr>
        <w:numPr>
          <w:ilvl w:val="0"/>
          <w:numId w:val="28"/>
        </w:numPr>
        <w:jc w:val="both"/>
        <w:rPr>
          <w:i/>
          <w:sz w:val="28"/>
          <w:szCs w:val="28"/>
          <w:lang w:val="sr-Cyrl-CS"/>
        </w:rPr>
      </w:pPr>
      <w:r w:rsidRPr="002670F7">
        <w:rPr>
          <w:i/>
          <w:sz w:val="28"/>
          <w:szCs w:val="28"/>
          <w:lang w:val="sr-Cyrl-CS"/>
        </w:rPr>
        <w:t>Квалитет добара:</w:t>
      </w:r>
    </w:p>
    <w:p w:rsidR="007D2523" w:rsidRPr="002670F7" w:rsidRDefault="00483326" w:rsidP="00483326">
      <w:pPr>
        <w:jc w:val="both"/>
        <w:rPr>
          <w:sz w:val="28"/>
          <w:szCs w:val="28"/>
          <w:lang w:val="sr-Cyrl-CS"/>
        </w:rPr>
      </w:pPr>
      <w:r w:rsidRPr="002670F7">
        <w:rPr>
          <w:sz w:val="28"/>
          <w:szCs w:val="28"/>
          <w:lang w:val="sr-Cyrl-CS"/>
        </w:rPr>
        <w:t xml:space="preserve">Квалитет испоручених добара мора бити у складу са важећим стандардима за поједине врсте артикала, као и у складу са важећим санитарно- хигијенским прописима. </w:t>
      </w:r>
      <w:r w:rsidR="002670F7">
        <w:rPr>
          <w:sz w:val="28"/>
          <w:szCs w:val="28"/>
          <w:lang w:val="sr-Cyrl-CS"/>
        </w:rPr>
        <w:t>С обзиром</w:t>
      </w:r>
      <w:r w:rsidR="007D2523" w:rsidRPr="002670F7">
        <w:rPr>
          <w:sz w:val="28"/>
          <w:szCs w:val="28"/>
          <w:lang w:val="sr-Cyrl-CS"/>
        </w:rPr>
        <w:t xml:space="preserve"> на врсту набавке</w:t>
      </w:r>
      <w:r w:rsidRPr="002670F7">
        <w:rPr>
          <w:sz w:val="28"/>
          <w:szCs w:val="28"/>
          <w:lang w:val="sr-Cyrl-CS"/>
        </w:rPr>
        <w:t>,</w:t>
      </w:r>
      <w:r w:rsidR="007D2523" w:rsidRPr="002670F7">
        <w:rPr>
          <w:sz w:val="28"/>
          <w:szCs w:val="28"/>
          <w:lang w:val="sr-Cyrl-CS"/>
        </w:rPr>
        <w:t xml:space="preserve"> роба увек мора бити свежа,</w:t>
      </w:r>
      <w:r w:rsidRPr="002670F7">
        <w:rPr>
          <w:sz w:val="28"/>
          <w:szCs w:val="28"/>
          <w:lang w:val="sr-Cyrl-CS"/>
        </w:rPr>
        <w:t xml:space="preserve"> </w:t>
      </w:r>
      <w:r w:rsidR="007D2523" w:rsidRPr="002670F7">
        <w:rPr>
          <w:sz w:val="28"/>
          <w:szCs w:val="28"/>
          <w:lang w:val="sr-Cyrl-CS"/>
        </w:rPr>
        <w:t>одређеног квалитета,</w:t>
      </w:r>
      <w:r w:rsidRPr="002670F7">
        <w:rPr>
          <w:sz w:val="28"/>
          <w:szCs w:val="28"/>
          <w:lang w:val="sr-Cyrl-CS"/>
        </w:rPr>
        <w:t xml:space="preserve"> </w:t>
      </w:r>
      <w:r w:rsidR="007D2523" w:rsidRPr="002670F7">
        <w:rPr>
          <w:sz w:val="28"/>
          <w:szCs w:val="28"/>
          <w:lang w:val="sr-Cyrl-CS"/>
        </w:rPr>
        <w:t>са важећим роком трајања,</w:t>
      </w:r>
      <w:r w:rsidRPr="002670F7">
        <w:rPr>
          <w:sz w:val="28"/>
          <w:szCs w:val="28"/>
          <w:lang w:val="sr-Cyrl-CS"/>
        </w:rPr>
        <w:t xml:space="preserve"> </w:t>
      </w:r>
      <w:r w:rsidR="007D2523" w:rsidRPr="002670F7">
        <w:rPr>
          <w:sz w:val="28"/>
          <w:szCs w:val="28"/>
          <w:lang w:val="sr-Cyrl-CS"/>
        </w:rPr>
        <w:t>упакована у одговарајућу амбалажу,</w:t>
      </w:r>
      <w:r w:rsidRPr="002670F7">
        <w:rPr>
          <w:sz w:val="28"/>
          <w:szCs w:val="28"/>
          <w:lang w:val="sr-Cyrl-CS"/>
        </w:rPr>
        <w:t xml:space="preserve"> </w:t>
      </w:r>
      <w:r w:rsidR="007D2523" w:rsidRPr="002670F7">
        <w:rPr>
          <w:sz w:val="28"/>
          <w:szCs w:val="28"/>
          <w:lang w:val="sr-Cyrl-CS"/>
        </w:rPr>
        <w:t>чувана на одређеној температури (смрзнута роба),  довезена до просторија установе где се врши пријем и контрола примљене робе.</w:t>
      </w:r>
    </w:p>
    <w:p w:rsidR="00483326" w:rsidRPr="002670F7" w:rsidRDefault="00483326" w:rsidP="00483326">
      <w:pPr>
        <w:numPr>
          <w:ilvl w:val="0"/>
          <w:numId w:val="28"/>
        </w:numPr>
        <w:rPr>
          <w:sz w:val="28"/>
          <w:szCs w:val="28"/>
          <w:lang w:val="sr-Cyrl-CS"/>
        </w:rPr>
      </w:pPr>
      <w:r w:rsidRPr="002670F7">
        <w:rPr>
          <w:i/>
          <w:sz w:val="28"/>
          <w:szCs w:val="28"/>
          <w:lang w:val="sr-Cyrl-CS"/>
        </w:rPr>
        <w:t>Место испоруке добара</w:t>
      </w:r>
      <w:r w:rsidRPr="002670F7">
        <w:rPr>
          <w:sz w:val="28"/>
          <w:szCs w:val="28"/>
          <w:lang w:val="sr-Cyrl-CS"/>
        </w:rPr>
        <w:t xml:space="preserve">: </w:t>
      </w:r>
    </w:p>
    <w:p w:rsidR="00483326" w:rsidRPr="002670F7" w:rsidRDefault="007D2523" w:rsidP="00483326">
      <w:pPr>
        <w:rPr>
          <w:sz w:val="28"/>
          <w:szCs w:val="28"/>
          <w:lang w:val="sr-Cyrl-CS"/>
        </w:rPr>
      </w:pPr>
      <w:r w:rsidRPr="002670F7">
        <w:rPr>
          <w:sz w:val="28"/>
          <w:szCs w:val="28"/>
          <w:lang w:val="sr-Cyrl-CS"/>
        </w:rPr>
        <w:t xml:space="preserve">Место испоруке прехрамбених производа је  </w:t>
      </w:r>
      <w:r w:rsidR="00200430" w:rsidRPr="002670F7">
        <w:rPr>
          <w:sz w:val="28"/>
          <w:szCs w:val="28"/>
          <w:lang w:val="sr-Cyrl-CS"/>
        </w:rPr>
        <w:t>адреса наручиоца-</w:t>
      </w:r>
      <w:r w:rsidRPr="002670F7">
        <w:rPr>
          <w:sz w:val="28"/>
          <w:szCs w:val="28"/>
          <w:lang w:val="sr-Cyrl-CS"/>
        </w:rPr>
        <w:t>Ф</w:t>
      </w:r>
      <w:r w:rsidR="00483326" w:rsidRPr="002670F7">
        <w:rPr>
          <w:sz w:val="28"/>
          <w:szCs w:val="28"/>
          <w:lang w:val="sr-Cyrl-CS"/>
        </w:rPr>
        <w:t xml:space="preserve">ранко просторије </w:t>
      </w:r>
      <w:r w:rsidRPr="002670F7">
        <w:rPr>
          <w:sz w:val="28"/>
          <w:szCs w:val="28"/>
          <w:lang w:val="sr-Cyrl-CS"/>
        </w:rPr>
        <w:t xml:space="preserve"> наручиоца – ПУ „ </w:t>
      </w:r>
      <w:r w:rsidR="00483326" w:rsidRPr="002670F7">
        <w:rPr>
          <w:sz w:val="28"/>
          <w:szCs w:val="28"/>
          <w:lang w:val="sr-Cyrl-CS"/>
        </w:rPr>
        <w:t>Дечја радост“ Бабушница</w:t>
      </w:r>
      <w:r w:rsidRPr="002670F7">
        <w:rPr>
          <w:sz w:val="28"/>
          <w:szCs w:val="28"/>
          <w:lang w:val="sr-Cyrl-CS"/>
        </w:rPr>
        <w:t xml:space="preserve"> “ </w:t>
      </w:r>
      <w:r w:rsidR="00483326" w:rsidRPr="002670F7">
        <w:rPr>
          <w:sz w:val="28"/>
          <w:szCs w:val="28"/>
          <w:lang w:val="sr-Cyrl-CS"/>
        </w:rPr>
        <w:t>ул. 7. Бригада бр. 18, Бабушница.</w:t>
      </w:r>
    </w:p>
    <w:p w:rsidR="00483326" w:rsidRPr="002670F7" w:rsidRDefault="00483326" w:rsidP="00483326">
      <w:pPr>
        <w:numPr>
          <w:ilvl w:val="0"/>
          <w:numId w:val="28"/>
        </w:numPr>
        <w:rPr>
          <w:sz w:val="28"/>
          <w:szCs w:val="28"/>
          <w:lang w:val="sr-Cyrl-CS"/>
        </w:rPr>
      </w:pPr>
      <w:r w:rsidRPr="002670F7">
        <w:rPr>
          <w:i/>
          <w:sz w:val="28"/>
          <w:szCs w:val="28"/>
          <w:lang w:val="sr-Cyrl-CS"/>
        </w:rPr>
        <w:t>Рок испоруке добара</w:t>
      </w:r>
      <w:r w:rsidRPr="002670F7">
        <w:rPr>
          <w:sz w:val="28"/>
          <w:szCs w:val="28"/>
          <w:lang w:val="sr-Cyrl-CS"/>
        </w:rPr>
        <w:t>:</w:t>
      </w:r>
    </w:p>
    <w:p w:rsidR="00051655" w:rsidRPr="002670F7" w:rsidRDefault="007D2523" w:rsidP="00483326">
      <w:pPr>
        <w:rPr>
          <w:sz w:val="28"/>
          <w:szCs w:val="28"/>
          <w:lang w:val="sr-Cyrl-CS"/>
        </w:rPr>
      </w:pPr>
      <w:r w:rsidRPr="002670F7">
        <w:rPr>
          <w:sz w:val="28"/>
          <w:szCs w:val="28"/>
          <w:lang w:val="sr-Cyrl-CS"/>
        </w:rPr>
        <w:t xml:space="preserve"> Испорука је сукцесивна, </w:t>
      </w:r>
      <w:r w:rsidR="00483326" w:rsidRPr="002670F7">
        <w:rPr>
          <w:sz w:val="28"/>
          <w:szCs w:val="28"/>
          <w:lang w:val="sr-Cyrl-CS"/>
        </w:rPr>
        <w:t>свакодневна</w:t>
      </w:r>
      <w:r w:rsidR="00051655" w:rsidRPr="002670F7">
        <w:rPr>
          <w:sz w:val="28"/>
          <w:szCs w:val="28"/>
          <w:lang w:val="sr-Cyrl-CS"/>
        </w:rPr>
        <w:t xml:space="preserve"> по потреби наручиоца</w:t>
      </w:r>
      <w:r w:rsidRPr="002670F7">
        <w:rPr>
          <w:sz w:val="28"/>
          <w:szCs w:val="28"/>
          <w:lang w:val="sr-Cyrl-CS"/>
        </w:rPr>
        <w:t xml:space="preserve">, а по </w:t>
      </w:r>
      <w:r w:rsidR="00051655" w:rsidRPr="002670F7">
        <w:rPr>
          <w:sz w:val="28"/>
          <w:szCs w:val="28"/>
          <w:lang w:val="sr-Cyrl-CS"/>
        </w:rPr>
        <w:t>претходно примљеном требовању од</w:t>
      </w:r>
      <w:r w:rsidRPr="002670F7">
        <w:rPr>
          <w:sz w:val="28"/>
          <w:szCs w:val="28"/>
          <w:lang w:val="sr-Cyrl-CS"/>
        </w:rPr>
        <w:t xml:space="preserve"> Наручиоца</w:t>
      </w:r>
      <w:r w:rsidR="00051655" w:rsidRPr="002670F7">
        <w:rPr>
          <w:sz w:val="28"/>
          <w:szCs w:val="28"/>
          <w:lang w:val="sr-Cyrl-CS"/>
        </w:rPr>
        <w:t>, путем телефона, усмено или писмено</w:t>
      </w:r>
      <w:r w:rsidR="00D83D1A" w:rsidRPr="002670F7">
        <w:rPr>
          <w:sz w:val="28"/>
          <w:szCs w:val="28"/>
          <w:lang w:val="sr-Cyrl-CS"/>
        </w:rPr>
        <w:t>.</w:t>
      </w:r>
    </w:p>
    <w:p w:rsidR="00D83D1A" w:rsidRPr="002670F7" w:rsidRDefault="00D83D1A" w:rsidP="00483326">
      <w:pPr>
        <w:rPr>
          <w:sz w:val="28"/>
          <w:szCs w:val="28"/>
          <w:lang w:val="sr-Cyrl-CS"/>
        </w:rPr>
      </w:pPr>
    </w:p>
    <w:p w:rsidR="00D83D1A" w:rsidRPr="002670F7" w:rsidRDefault="00D83D1A" w:rsidP="00483326">
      <w:pPr>
        <w:rPr>
          <w:sz w:val="28"/>
          <w:szCs w:val="28"/>
          <w:lang w:val="sr-Cyrl-CS"/>
        </w:rPr>
      </w:pPr>
    </w:p>
    <w:p w:rsidR="00D83D1A" w:rsidRPr="002670F7" w:rsidRDefault="00D83D1A" w:rsidP="00483326">
      <w:pPr>
        <w:rPr>
          <w:sz w:val="28"/>
          <w:szCs w:val="28"/>
          <w:lang w:val="sr-Cyrl-CS"/>
        </w:rPr>
      </w:pPr>
    </w:p>
    <w:p w:rsidR="00D83D1A" w:rsidRPr="002670F7" w:rsidRDefault="00D83D1A" w:rsidP="00483326">
      <w:pPr>
        <w:rPr>
          <w:sz w:val="28"/>
          <w:szCs w:val="28"/>
          <w:lang w:val="sr-Cyrl-CS"/>
        </w:rPr>
      </w:pPr>
    </w:p>
    <w:p w:rsidR="00D83D1A" w:rsidRPr="002670F7" w:rsidRDefault="00D83D1A" w:rsidP="00483326">
      <w:pPr>
        <w:rPr>
          <w:sz w:val="28"/>
          <w:szCs w:val="28"/>
          <w:lang w:val="sr-Cyrl-CS"/>
        </w:rPr>
      </w:pPr>
    </w:p>
    <w:p w:rsidR="00D83D1A" w:rsidRPr="002670F7" w:rsidRDefault="00D83D1A" w:rsidP="00483326">
      <w:pPr>
        <w:rPr>
          <w:sz w:val="28"/>
          <w:szCs w:val="28"/>
          <w:lang w:val="sr-Cyrl-CS"/>
        </w:rPr>
      </w:pPr>
    </w:p>
    <w:p w:rsidR="00D83D1A" w:rsidRPr="002670F7" w:rsidRDefault="00D83D1A" w:rsidP="00483326">
      <w:pPr>
        <w:rPr>
          <w:sz w:val="28"/>
          <w:szCs w:val="28"/>
          <w:lang w:val="sr-Cyrl-CS"/>
        </w:rPr>
      </w:pPr>
    </w:p>
    <w:p w:rsidR="00D83D1A" w:rsidRPr="002670F7" w:rsidRDefault="00D83D1A" w:rsidP="00483326">
      <w:pPr>
        <w:rPr>
          <w:sz w:val="28"/>
          <w:szCs w:val="28"/>
          <w:lang w:val="sr-Cyrl-CS"/>
        </w:rPr>
      </w:pPr>
    </w:p>
    <w:p w:rsidR="00D83D1A" w:rsidRPr="002670F7" w:rsidRDefault="00D83D1A" w:rsidP="00483326">
      <w:pPr>
        <w:rPr>
          <w:sz w:val="28"/>
          <w:szCs w:val="28"/>
          <w:lang w:val="sr-Cyrl-CS"/>
        </w:rPr>
      </w:pPr>
    </w:p>
    <w:p w:rsidR="00D83D1A" w:rsidRDefault="00D83D1A" w:rsidP="00483326">
      <w:pPr>
        <w:rPr>
          <w:sz w:val="28"/>
          <w:szCs w:val="28"/>
          <w:lang w:val="sr-Cyrl-CS"/>
        </w:rPr>
      </w:pPr>
    </w:p>
    <w:p w:rsidR="001D7D15" w:rsidRDefault="001D7D15" w:rsidP="00483326">
      <w:pPr>
        <w:rPr>
          <w:sz w:val="28"/>
          <w:szCs w:val="28"/>
          <w:lang w:val="sr-Cyrl-CS"/>
        </w:rPr>
      </w:pPr>
    </w:p>
    <w:p w:rsidR="001D7D15" w:rsidRPr="002670F7" w:rsidRDefault="001D7D15" w:rsidP="00483326">
      <w:pPr>
        <w:rPr>
          <w:sz w:val="28"/>
          <w:szCs w:val="28"/>
          <w:lang w:val="sr-Cyrl-CS"/>
        </w:rPr>
      </w:pPr>
    </w:p>
    <w:p w:rsidR="00CF0254" w:rsidRPr="002670F7" w:rsidRDefault="00CF0254" w:rsidP="00483326">
      <w:pPr>
        <w:rPr>
          <w:sz w:val="28"/>
          <w:szCs w:val="28"/>
          <w:lang w:val="sr-Cyrl-CS"/>
        </w:rPr>
      </w:pPr>
    </w:p>
    <w:p w:rsidR="00706DCC" w:rsidRPr="002670F7" w:rsidRDefault="00706DCC" w:rsidP="00706DCC">
      <w:pPr>
        <w:shd w:val="clear" w:color="auto" w:fill="C6D9F1"/>
        <w:rPr>
          <w:b/>
          <w:sz w:val="28"/>
          <w:szCs w:val="28"/>
          <w:lang w:val="sr-Cyrl-CS"/>
        </w:rPr>
      </w:pPr>
      <w:r w:rsidRPr="002670F7">
        <w:rPr>
          <w:b/>
          <w:sz w:val="28"/>
          <w:szCs w:val="28"/>
          <w:lang w:val="sr-Latn-CS"/>
        </w:rPr>
        <w:lastRenderedPageBreak/>
        <w:t xml:space="preserve">IV </w:t>
      </w:r>
      <w:r w:rsidRPr="002670F7">
        <w:rPr>
          <w:b/>
          <w:sz w:val="28"/>
          <w:szCs w:val="28"/>
          <w:lang w:val="sr-Cyrl-CS"/>
        </w:rPr>
        <w:t>ОБРАЗАЦ СПЕЦИФИКАЦИЈЕ ДОБАРА</w:t>
      </w:r>
    </w:p>
    <w:p w:rsidR="00706DCC" w:rsidRPr="002670F7" w:rsidRDefault="00706DCC" w:rsidP="00706DCC">
      <w:pPr>
        <w:ind w:left="720"/>
        <w:rPr>
          <w:rFonts w:eastAsia="TimesNewRomanPSMT"/>
          <w:bCs/>
          <w:sz w:val="28"/>
          <w:szCs w:val="28"/>
          <w:lang w:val="sr-Cyrl-CS"/>
        </w:rPr>
      </w:pPr>
      <w:r w:rsidRPr="002670F7">
        <w:rPr>
          <w:i/>
          <w:sz w:val="28"/>
          <w:szCs w:val="28"/>
          <w:lang w:val="sr-Cyrl-CS"/>
        </w:rPr>
        <w:t>Образац спецификације добара:</w:t>
      </w:r>
    </w:p>
    <w:p w:rsidR="00706DCC" w:rsidRPr="002670F7" w:rsidRDefault="00706DCC" w:rsidP="00706DCC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rFonts w:eastAsia="TimesNewRomanPSMT"/>
          <w:bCs/>
          <w:lang w:val="sr-Cyrl-CS"/>
        </w:rPr>
        <w:t xml:space="preserve">ПАРТИЈА 1. </w:t>
      </w:r>
      <w:r w:rsidRPr="002670F7">
        <w:rPr>
          <w:bCs/>
          <w:color w:val="2D2D2D"/>
          <w:lang w:val="ru-RU"/>
        </w:rPr>
        <w:t>Месо и производи од меса: ОРН: 15100000</w:t>
      </w:r>
    </w:p>
    <w:p w:rsidR="00706DCC" w:rsidRPr="002670F7" w:rsidRDefault="00706DCC" w:rsidP="00706DCC">
      <w:pPr>
        <w:rPr>
          <w:rFonts w:eastAsia="TimesNewRomanPSMT"/>
          <w:bCs/>
          <w:lang w:val="ru-RU"/>
        </w:rPr>
      </w:pPr>
    </w:p>
    <w:tbl>
      <w:tblPr>
        <w:tblW w:w="9358" w:type="dxa"/>
        <w:tblInd w:w="93" w:type="dxa"/>
        <w:tblLook w:val="0000" w:firstRow="0" w:lastRow="0" w:firstColumn="0" w:lastColumn="0" w:noHBand="0" w:noVBand="0"/>
      </w:tblPr>
      <w:tblGrid>
        <w:gridCol w:w="759"/>
        <w:gridCol w:w="4926"/>
        <w:gridCol w:w="1975"/>
        <w:gridCol w:w="755"/>
        <w:gridCol w:w="943"/>
      </w:tblGrid>
      <w:tr w:rsidR="00706DCC" w:rsidRPr="002670F7" w:rsidTr="002B6606">
        <w:trPr>
          <w:trHeight w:val="246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Р.бр.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Назив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Карактеристике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Јед.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колич.</w:t>
            </w:r>
          </w:p>
        </w:tc>
      </w:tr>
      <w:tr w:rsidR="00706DCC" w:rsidRPr="002670F7" w:rsidTr="002B6606">
        <w:trPr>
          <w:trHeight w:val="246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DCC" w:rsidRPr="002670F7" w:rsidRDefault="00706DCC" w:rsidP="002B6606">
            <w:pPr>
              <w:suppressAutoHyphens w:val="0"/>
              <w:rPr>
                <w:lang w:val="ru-RU" w:eastAsia="en-US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ru-RU" w:eastAsia="en-US"/>
              </w:rPr>
              <w:t>артикла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6DCC" w:rsidRPr="002670F7" w:rsidRDefault="00706DCC" w:rsidP="002B6606">
            <w:pPr>
              <w:suppressAutoHyphens w:val="0"/>
              <w:rPr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мере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06DCC" w:rsidRPr="002670F7" w:rsidRDefault="00706DCC" w:rsidP="002B6606">
            <w:pPr>
              <w:suppressAutoHyphens w:val="0"/>
              <w:rPr>
                <w:lang w:eastAsia="en-US"/>
              </w:rPr>
            </w:pPr>
          </w:p>
        </w:tc>
      </w:tr>
      <w:tr w:rsidR="00706DCC" w:rsidRPr="002670F7" w:rsidTr="002B6606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Свеже јунеће месо</w:t>
            </w:r>
            <w:r w:rsidRPr="0055592B">
              <w:rPr>
                <w:lang w:val="ru-RU" w:eastAsia="en-US"/>
              </w:rPr>
              <w:t xml:space="preserve"> </w:t>
            </w:r>
            <w:r w:rsidRPr="002670F7">
              <w:rPr>
                <w:lang w:val="sr-Cyrl-CS" w:eastAsia="en-US"/>
              </w:rPr>
              <w:t>б.к.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</w:t>
            </w:r>
            <w:r>
              <w:rPr>
                <w:lang w:eastAsia="en-US"/>
              </w:rPr>
              <w:t>10</w:t>
            </w:r>
          </w:p>
        </w:tc>
      </w:tr>
      <w:tr w:rsidR="00706DCC" w:rsidRPr="002670F7" w:rsidTr="002B6606">
        <w:trPr>
          <w:trHeight w:val="2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Свињско б.к.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1551A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 гр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1551A7" w:rsidRDefault="00706DCC" w:rsidP="002B660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  кг.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60</w:t>
            </w:r>
          </w:p>
        </w:tc>
      </w:tr>
      <w:tr w:rsidR="00706DCC" w:rsidRPr="002670F7" w:rsidTr="002B6606">
        <w:trPr>
          <w:trHeight w:val="303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Бело пилеће месо</w:t>
            </w:r>
            <w:r w:rsidRPr="002670F7">
              <w:rPr>
                <w:lang w:eastAsia="en-US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Шпиц ребра</w:t>
            </w:r>
            <w:r w:rsidRPr="002670F7">
              <w:rPr>
                <w:lang w:eastAsia="en-US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color w:val="auto"/>
                <w:lang w:val="sr-Cyrl-CS" w:eastAsia="en-US"/>
              </w:rPr>
              <w:t>1000</w:t>
            </w:r>
            <w:r w:rsidRPr="002670F7">
              <w:rPr>
                <w:color w:val="auto"/>
                <w:lang w:eastAsia="en-US"/>
              </w:rPr>
              <w:t xml:space="preserve">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</w:t>
            </w:r>
            <w:r w:rsidRPr="002670F7">
              <w:rPr>
                <w:lang w:val="sr-Cyrl-CS" w:eastAsia="en-US"/>
              </w:rPr>
              <w:t>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10</w:t>
            </w:r>
          </w:p>
        </w:tc>
      </w:tr>
      <w:tr w:rsidR="00706DCC" w:rsidRPr="002670F7" w:rsidTr="002B6606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Ћевапи</w:t>
            </w:r>
            <w:r w:rsidRPr="002670F7">
              <w:rPr>
                <w:lang w:eastAsia="en-US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color w:val="auto"/>
                <w:lang w:val="sr-Cyrl-CS" w:eastAsia="en-US"/>
              </w:rPr>
              <w:t>1000</w:t>
            </w:r>
            <w:r w:rsidRPr="002670F7">
              <w:rPr>
                <w:color w:val="auto"/>
                <w:lang w:eastAsia="en-US"/>
              </w:rPr>
              <w:t xml:space="preserve">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</w:t>
            </w:r>
            <w:r w:rsidRPr="002670F7">
              <w:rPr>
                <w:lang w:val="sr-Cyrl-CS" w:eastAsia="en-US"/>
              </w:rPr>
              <w:t>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50</w:t>
            </w:r>
          </w:p>
        </w:tc>
      </w:tr>
      <w:tr w:rsidR="00706DCC" w:rsidRPr="002670F7" w:rsidTr="002B6606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Пљескавице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color w:val="auto"/>
                <w:lang w:val="sr-Cyrl-CS" w:eastAsia="en-US"/>
              </w:rPr>
              <w:t>10</w:t>
            </w:r>
            <w:r w:rsidRPr="002670F7">
              <w:rPr>
                <w:color w:val="auto"/>
                <w:lang w:eastAsia="en-US"/>
              </w:rPr>
              <w:t>0</w:t>
            </w:r>
            <w:r w:rsidRPr="002670F7">
              <w:rPr>
                <w:color w:val="auto"/>
                <w:lang w:val="sr-Cyrl-CS" w:eastAsia="en-US"/>
              </w:rPr>
              <w:t>0</w:t>
            </w:r>
            <w:r w:rsidRPr="002670F7">
              <w:rPr>
                <w:color w:val="auto"/>
                <w:lang w:eastAsia="en-US"/>
              </w:rPr>
              <w:t xml:space="preserve">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</w:t>
            </w:r>
            <w:r w:rsidRPr="002670F7">
              <w:rPr>
                <w:lang w:val="sr-Cyrl-CS" w:eastAsia="en-US"/>
              </w:rPr>
              <w:t>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</w:t>
            </w:r>
            <w:r>
              <w:rPr>
                <w:lang w:val="sr-Cyrl-CS" w:eastAsia="en-US"/>
              </w:rPr>
              <w:t>1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5B7D43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Мешано млевено месо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color w:val="auto"/>
                <w:lang w:val="sr-Cyrl-CS" w:eastAsia="en-US"/>
              </w:rPr>
              <w:t>10</w:t>
            </w:r>
            <w:r w:rsidRPr="002670F7">
              <w:rPr>
                <w:color w:val="auto"/>
                <w:lang w:eastAsia="en-US"/>
              </w:rPr>
              <w:t>0</w:t>
            </w:r>
            <w:r w:rsidRPr="002670F7">
              <w:rPr>
                <w:color w:val="auto"/>
                <w:lang w:val="sr-Cyrl-CS" w:eastAsia="en-US"/>
              </w:rPr>
              <w:t>0</w:t>
            </w:r>
            <w:r w:rsidRPr="002670F7">
              <w:rPr>
                <w:color w:val="auto"/>
                <w:lang w:eastAsia="en-US"/>
              </w:rPr>
              <w:t xml:space="preserve">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</w:t>
            </w:r>
            <w:r w:rsidRPr="002670F7">
              <w:rPr>
                <w:lang w:val="sr-Cyrl-CS" w:eastAsia="en-US"/>
              </w:rPr>
              <w:t>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5B7D43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Сланина (хамбуршка)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10</w:t>
            </w:r>
            <w:r w:rsidRPr="002670F7">
              <w:rPr>
                <w:color w:val="auto"/>
                <w:lang w:eastAsia="en-US"/>
              </w:rPr>
              <w:t>0</w:t>
            </w:r>
            <w:r w:rsidRPr="002670F7">
              <w:rPr>
                <w:color w:val="auto"/>
                <w:lang w:val="sr-Cyrl-CS" w:eastAsia="en-US"/>
              </w:rPr>
              <w:t>0</w:t>
            </w:r>
            <w:r w:rsidRPr="002670F7">
              <w:rPr>
                <w:color w:val="auto"/>
                <w:lang w:eastAsia="en-US"/>
              </w:rPr>
              <w:t xml:space="preserve"> гр</w:t>
            </w:r>
            <w:r w:rsidRPr="002670F7">
              <w:rPr>
                <w:color w:val="auto"/>
                <w:lang w:val="sr-Cyrl-CS" w:eastAsia="en-US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</w:t>
            </w:r>
            <w:r w:rsidRPr="002670F7">
              <w:rPr>
                <w:lang w:val="sr-Cyrl-CS" w:eastAsia="en-US"/>
              </w:rPr>
              <w:t>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5B7D43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Печеница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1000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5B7D43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Димљени бут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1000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20</w:t>
            </w:r>
          </w:p>
        </w:tc>
      </w:tr>
      <w:tr w:rsidR="00706DCC" w:rsidRPr="002670F7" w:rsidTr="002B6606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5B7D43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Пауфлек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1000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</w:tr>
    </w:tbl>
    <w:p w:rsidR="00706DCC" w:rsidRPr="002670F7" w:rsidRDefault="00706DCC" w:rsidP="00706DCC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rFonts w:eastAsia="TimesNewRomanPSMT"/>
          <w:bCs/>
          <w:lang w:val="sr-Cyrl-CS"/>
        </w:rPr>
      </w:pPr>
    </w:p>
    <w:p w:rsidR="00706DCC" w:rsidRPr="002670F7" w:rsidRDefault="00706DCC" w:rsidP="00706DCC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rFonts w:eastAsia="TimesNewRomanPSMT"/>
          <w:bCs/>
          <w:lang w:val="sr-Cyrl-CS"/>
        </w:rPr>
      </w:pPr>
    </w:p>
    <w:p w:rsidR="00706DCC" w:rsidRPr="002670F7" w:rsidRDefault="00706DCC" w:rsidP="00706DCC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rFonts w:eastAsia="TimesNewRomanPSMT"/>
          <w:bCs/>
          <w:lang w:val="sr-Cyrl-CS"/>
        </w:rPr>
        <w:t xml:space="preserve">ПАРТИЈА 2. </w:t>
      </w:r>
      <w:r w:rsidRPr="002670F7">
        <w:rPr>
          <w:bCs/>
          <w:color w:val="2D2D2D"/>
          <w:lang w:val="ru-RU"/>
        </w:rPr>
        <w:t>воће, поврће и сродни производи: ОРН: 15300000</w:t>
      </w:r>
    </w:p>
    <w:p w:rsidR="00706DCC" w:rsidRPr="002670F7" w:rsidRDefault="00706DCC" w:rsidP="00706DCC">
      <w:pPr>
        <w:rPr>
          <w:rFonts w:eastAsia="TimesNewRomanPSMT"/>
          <w:bCs/>
          <w:lang w:val="ru-RU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764"/>
        <w:gridCol w:w="4932"/>
        <w:gridCol w:w="1978"/>
        <w:gridCol w:w="782"/>
        <w:gridCol w:w="1032"/>
      </w:tblGrid>
      <w:tr w:rsidR="00706DCC" w:rsidRPr="002670F7" w:rsidTr="002B6606">
        <w:trPr>
          <w:trHeight w:val="255"/>
        </w:trPr>
        <w:tc>
          <w:tcPr>
            <w:tcW w:w="764" w:type="dxa"/>
            <w:vMerge w:val="restart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Р.бр.</w:t>
            </w:r>
          </w:p>
        </w:tc>
        <w:tc>
          <w:tcPr>
            <w:tcW w:w="49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Назив</w:t>
            </w:r>
          </w:p>
        </w:tc>
        <w:tc>
          <w:tcPr>
            <w:tcW w:w="1978" w:type="dxa"/>
            <w:vMerge w:val="restart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Карактеристике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Јед.</w:t>
            </w:r>
          </w:p>
        </w:tc>
        <w:tc>
          <w:tcPr>
            <w:tcW w:w="1032" w:type="dxa"/>
            <w:vMerge w:val="restart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колич.</w:t>
            </w:r>
          </w:p>
        </w:tc>
      </w:tr>
      <w:tr w:rsidR="00706DCC" w:rsidRPr="002670F7" w:rsidTr="002B6606">
        <w:trPr>
          <w:trHeight w:val="255"/>
        </w:trPr>
        <w:tc>
          <w:tcPr>
            <w:tcW w:w="764" w:type="dxa"/>
            <w:vMerge/>
          </w:tcPr>
          <w:p w:rsidR="00706DCC" w:rsidRPr="002670F7" w:rsidRDefault="00706DCC" w:rsidP="002B6606">
            <w:pPr>
              <w:suppressAutoHyphens w:val="0"/>
              <w:rPr>
                <w:lang w:val="ru-RU" w:eastAsia="en-US"/>
              </w:rPr>
            </w:pPr>
          </w:p>
        </w:tc>
        <w:tc>
          <w:tcPr>
            <w:tcW w:w="49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ru-RU" w:eastAsia="en-US"/>
              </w:rPr>
              <w:t>артикла</w:t>
            </w:r>
          </w:p>
        </w:tc>
        <w:tc>
          <w:tcPr>
            <w:tcW w:w="1978" w:type="dxa"/>
            <w:vMerge/>
          </w:tcPr>
          <w:p w:rsidR="00706DCC" w:rsidRPr="002670F7" w:rsidRDefault="00706DCC" w:rsidP="002B6606">
            <w:pPr>
              <w:suppressAutoHyphens w:val="0"/>
              <w:rPr>
                <w:lang w:eastAsia="en-US"/>
              </w:rPr>
            </w:pP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мере</w:t>
            </w:r>
          </w:p>
        </w:tc>
        <w:tc>
          <w:tcPr>
            <w:tcW w:w="1032" w:type="dxa"/>
            <w:vMerge/>
          </w:tcPr>
          <w:p w:rsidR="00706DCC" w:rsidRPr="002670F7" w:rsidRDefault="00706DCC" w:rsidP="002B6606">
            <w:pPr>
              <w:suppressAutoHyphens w:val="0"/>
              <w:rPr>
                <w:lang w:eastAsia="en-US"/>
              </w:rPr>
            </w:pP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color w:val="auto"/>
                <w:lang w:eastAsia="en-US"/>
              </w:rPr>
            </w:pPr>
            <w:r w:rsidRPr="002670F7">
              <w:rPr>
                <w:color w:val="auto"/>
                <w:lang w:val="sr-Cyrl-CS" w:eastAsia="en-US"/>
              </w:rPr>
              <w:t>Банане</w:t>
            </w:r>
            <w:r w:rsidRPr="002670F7"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</w:t>
            </w:r>
            <w:r w:rsidRPr="002670F7">
              <w:rPr>
                <w:lang w:val="sr-Cyrl-CS" w:eastAsia="en-US"/>
              </w:rPr>
              <w:t>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  <w:r w:rsidRPr="002670F7">
              <w:rPr>
                <w:lang w:val="sr-Cyrl-CS" w:eastAsia="en-US"/>
              </w:rPr>
              <w:t>00</w:t>
            </w:r>
          </w:p>
        </w:tc>
      </w:tr>
      <w:tr w:rsidR="00706DCC" w:rsidRPr="002670F7" w:rsidTr="002B6606">
        <w:trPr>
          <w:trHeight w:val="28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Јабука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15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Крушка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color w:val="auto"/>
                <w:lang w:eastAsia="en-US"/>
              </w:rPr>
            </w:pPr>
            <w:r w:rsidRPr="002670F7">
              <w:rPr>
                <w:color w:val="auto"/>
                <w:lang w:val="sr-Cyrl-CS" w:eastAsia="en-US"/>
              </w:rPr>
              <w:t>Бресква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Мандарина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color w:val="auto"/>
                <w:lang w:val="sr-Cyrl-CS" w:eastAsia="en-US"/>
              </w:rPr>
              <w:t>кг</w:t>
            </w:r>
            <w:r w:rsidRPr="002670F7">
              <w:rPr>
                <w:color w:val="auto"/>
                <w:lang w:eastAsia="en-US"/>
              </w:rPr>
              <w:t>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7</w:t>
            </w:r>
            <w:r w:rsidRPr="002670F7">
              <w:rPr>
                <w:color w:val="auto"/>
                <w:lang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Грожђе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Киви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Јагоде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Кг.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30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Трешње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Наранџа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5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Црни лук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5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Кромпир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4</w:t>
            </w:r>
            <w:r w:rsidRPr="002670F7">
              <w:rPr>
                <w:color w:val="auto"/>
                <w:lang w:val="sr-Cyrl-CS" w:eastAsia="en-US"/>
              </w:rPr>
              <w:t>00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Млади кромпир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5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Пасуљ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50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Купус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pStyle w:val="Heading8"/>
              <w:tabs>
                <w:tab w:val="clear" w:pos="0"/>
              </w:tabs>
              <w:ind w:left="0" w:firstLine="0"/>
              <w:jc w:val="center"/>
              <w:rPr>
                <w:b w:val="0"/>
                <w:lang w:val="sr-Cyrl-CS" w:eastAsia="en-US"/>
              </w:rPr>
            </w:pPr>
            <w:r>
              <w:rPr>
                <w:b w:val="0"/>
                <w:lang w:val="sr-Cyrl-CS" w:eastAsia="en-US"/>
              </w:rPr>
              <w:t>1</w:t>
            </w:r>
            <w:r w:rsidRPr="002670F7">
              <w:rPr>
                <w:b w:val="0"/>
                <w:lang w:val="sr-Cyrl-CS" w:eastAsia="en-US"/>
              </w:rPr>
              <w:t>00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Млади купус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10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Зелена салата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3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Краставац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1</w:t>
            </w:r>
            <w:r>
              <w:rPr>
                <w:color w:val="auto"/>
                <w:lang w:val="sr-Cyrl-CS" w:eastAsia="en-US"/>
              </w:rPr>
              <w:t>0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Парадајз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7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Корнишони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50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Спанаћ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1000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кг</w:t>
            </w:r>
            <w:r w:rsidRPr="002670F7">
              <w:rPr>
                <w:lang w:val="sr-Cyrl-CS" w:eastAsia="en-US"/>
              </w:rPr>
              <w:t>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6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Паприка за пуњење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/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6</w:t>
            </w:r>
            <w:r w:rsidRPr="002670F7">
              <w:rPr>
                <w:color w:val="auto"/>
                <w:lang w:val="sr-Cyrl-CS" w:eastAsia="en-US"/>
              </w:rPr>
              <w:t>00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Сува паприка за пуњење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/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40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Шаргарепа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50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 xml:space="preserve">Шљиве 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2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Лимун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1000 гр</w:t>
            </w:r>
            <w:r w:rsidRPr="002670F7">
              <w:rPr>
                <w:lang w:val="sr-Cyrl-CS" w:eastAsia="en-US"/>
              </w:rPr>
              <w:t>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кг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3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Тиквице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Сочиво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6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Цвекла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trHeight w:val="315"/>
        </w:trPr>
        <w:tc>
          <w:tcPr>
            <w:tcW w:w="764" w:type="dxa"/>
            <w:noWrap/>
          </w:tcPr>
          <w:p w:rsidR="00706DCC" w:rsidRPr="002670F7" w:rsidRDefault="00706DCC" w:rsidP="002B6606">
            <w:pPr>
              <w:numPr>
                <w:ilvl w:val="0"/>
                <w:numId w:val="34"/>
              </w:num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4932" w:type="dxa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Ротквице</w:t>
            </w:r>
          </w:p>
        </w:tc>
        <w:tc>
          <w:tcPr>
            <w:tcW w:w="1978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78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1032" w:type="dxa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5</w:t>
            </w:r>
          </w:p>
        </w:tc>
      </w:tr>
      <w:tr w:rsidR="00706DCC" w:rsidTr="002B6606">
        <w:trPr>
          <w:trHeight w:val="412"/>
        </w:trPr>
        <w:tc>
          <w:tcPr>
            <w:tcW w:w="764" w:type="dxa"/>
          </w:tcPr>
          <w:p w:rsidR="00706DCC" w:rsidRPr="001E26E8" w:rsidRDefault="00706DCC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 xml:space="preserve">     31</w:t>
            </w:r>
          </w:p>
        </w:tc>
        <w:tc>
          <w:tcPr>
            <w:tcW w:w="6910" w:type="dxa"/>
            <w:gridSpan w:val="2"/>
          </w:tcPr>
          <w:p w:rsidR="00706DCC" w:rsidRPr="001E26E8" w:rsidRDefault="00706DCC" w:rsidP="002B6606">
            <w:pPr>
              <w:tabs>
                <w:tab w:val="left" w:pos="5597"/>
              </w:tabs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Сува кајсија                                                                  1000 гр</w:t>
            </w:r>
          </w:p>
        </w:tc>
        <w:tc>
          <w:tcPr>
            <w:tcW w:w="782" w:type="dxa"/>
          </w:tcPr>
          <w:p w:rsidR="00706DCC" w:rsidRPr="001E26E8" w:rsidRDefault="00706DCC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Кг.</w:t>
            </w:r>
          </w:p>
        </w:tc>
        <w:tc>
          <w:tcPr>
            <w:tcW w:w="1032" w:type="dxa"/>
          </w:tcPr>
          <w:p w:rsidR="00706DCC" w:rsidRPr="001E26E8" w:rsidRDefault="00706DCC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 xml:space="preserve">     2</w:t>
            </w:r>
          </w:p>
        </w:tc>
      </w:tr>
      <w:tr w:rsidR="00706DCC" w:rsidTr="002B6606">
        <w:tc>
          <w:tcPr>
            <w:tcW w:w="764" w:type="dxa"/>
          </w:tcPr>
          <w:p w:rsidR="00706DCC" w:rsidRPr="001E26E8" w:rsidRDefault="00706DCC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 xml:space="preserve">     32</w:t>
            </w:r>
          </w:p>
        </w:tc>
        <w:tc>
          <w:tcPr>
            <w:tcW w:w="6910" w:type="dxa"/>
            <w:gridSpan w:val="2"/>
          </w:tcPr>
          <w:p w:rsidR="00706DCC" w:rsidRDefault="00706DCC" w:rsidP="002B6606">
            <w:pPr>
              <w:tabs>
                <w:tab w:val="left" w:pos="5497"/>
              </w:tabs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 xml:space="preserve">Суве шљиве                                                                       1000 гр              </w:t>
            </w:r>
          </w:p>
        </w:tc>
        <w:tc>
          <w:tcPr>
            <w:tcW w:w="782" w:type="dxa"/>
          </w:tcPr>
          <w:p w:rsidR="00706DCC" w:rsidRPr="001E26E8" w:rsidRDefault="00706DCC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кг</w:t>
            </w:r>
          </w:p>
        </w:tc>
        <w:tc>
          <w:tcPr>
            <w:tcW w:w="1032" w:type="dxa"/>
          </w:tcPr>
          <w:p w:rsidR="00706DCC" w:rsidRPr="001E26E8" w:rsidRDefault="00706DCC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 xml:space="preserve">      2</w:t>
            </w:r>
          </w:p>
        </w:tc>
      </w:tr>
    </w:tbl>
    <w:p w:rsidR="00706DCC" w:rsidRPr="002670F7" w:rsidRDefault="00706DCC" w:rsidP="00706DCC">
      <w:pPr>
        <w:jc w:val="both"/>
        <w:rPr>
          <w:rFonts w:eastAsia="TimesNewRomanPSMT"/>
          <w:bCs/>
        </w:rPr>
      </w:pPr>
    </w:p>
    <w:p w:rsidR="00706DCC" w:rsidRPr="002670F7" w:rsidRDefault="00706DCC" w:rsidP="00706DCC">
      <w:pPr>
        <w:jc w:val="both"/>
        <w:rPr>
          <w:rFonts w:eastAsia="TimesNewRomanPSMT"/>
          <w:bCs/>
          <w:lang w:val="sr-Cyrl-CS"/>
        </w:rPr>
      </w:pPr>
    </w:p>
    <w:p w:rsidR="00706DCC" w:rsidRPr="002670F7" w:rsidRDefault="00706DCC" w:rsidP="00706DCC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rFonts w:eastAsia="TimesNewRomanPSMT"/>
          <w:bCs/>
          <w:lang w:val="sr-Cyrl-CS"/>
        </w:rPr>
        <w:t xml:space="preserve">ПАРТИЈА 3.  </w:t>
      </w:r>
      <w:r w:rsidRPr="002670F7">
        <w:rPr>
          <w:bCs/>
          <w:color w:val="2D2D2D"/>
          <w:lang w:val="ru-RU"/>
        </w:rPr>
        <w:t>хлеб и пекарски производи: ОРН: 15810000</w:t>
      </w:r>
    </w:p>
    <w:p w:rsidR="00706DCC" w:rsidRPr="002670F7" w:rsidRDefault="00706DCC" w:rsidP="00706DCC">
      <w:pPr>
        <w:jc w:val="both"/>
        <w:rPr>
          <w:rFonts w:eastAsia="TimesNewRomanPSMT"/>
          <w:bCs/>
          <w:lang w:val="ru-RU"/>
        </w:rPr>
      </w:pPr>
    </w:p>
    <w:p w:rsidR="00706DCC" w:rsidRPr="002670F7" w:rsidRDefault="00706DCC" w:rsidP="00706DCC">
      <w:pPr>
        <w:ind w:left="720" w:firstLine="720"/>
        <w:jc w:val="both"/>
        <w:rPr>
          <w:rFonts w:eastAsia="TimesNewRomanPSMT"/>
          <w:bCs/>
          <w:lang w:val="ru-RU"/>
        </w:rPr>
      </w:pPr>
    </w:p>
    <w:tbl>
      <w:tblPr>
        <w:tblW w:w="9395" w:type="dxa"/>
        <w:tblInd w:w="93" w:type="dxa"/>
        <w:tblLook w:val="0000" w:firstRow="0" w:lastRow="0" w:firstColumn="0" w:lastColumn="0" w:noHBand="0" w:noVBand="0"/>
      </w:tblPr>
      <w:tblGrid>
        <w:gridCol w:w="759"/>
        <w:gridCol w:w="4932"/>
        <w:gridCol w:w="1978"/>
        <w:gridCol w:w="782"/>
        <w:gridCol w:w="944"/>
      </w:tblGrid>
      <w:tr w:rsidR="00706DCC" w:rsidRPr="002670F7" w:rsidTr="002B6606">
        <w:trPr>
          <w:trHeight w:val="25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Р.бр.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Назив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Карактеристике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Јед.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колич.</w:t>
            </w:r>
          </w:p>
        </w:tc>
      </w:tr>
      <w:tr w:rsidR="00706DCC" w:rsidRPr="002670F7" w:rsidTr="002B6606">
        <w:trPr>
          <w:trHeight w:val="25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DCC" w:rsidRPr="002670F7" w:rsidRDefault="00706DCC" w:rsidP="002B6606">
            <w:pPr>
              <w:suppressAutoHyphens w:val="0"/>
              <w:rPr>
                <w:lang w:val="ru-RU" w:eastAsia="en-US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ru-RU" w:eastAsia="en-US"/>
              </w:rPr>
              <w:t>артикла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6DCC" w:rsidRPr="002670F7" w:rsidRDefault="00706DCC" w:rsidP="002B6606">
            <w:pPr>
              <w:suppressAutoHyphens w:val="0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мере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06DCC" w:rsidRPr="002670F7" w:rsidRDefault="00706DCC" w:rsidP="002B6606">
            <w:pPr>
              <w:suppressAutoHyphens w:val="0"/>
              <w:rPr>
                <w:lang w:eastAsia="en-US"/>
              </w:rPr>
            </w:pPr>
          </w:p>
        </w:tc>
      </w:tr>
      <w:tr w:rsidR="00706DCC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Хлеб- Т-500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 xml:space="preserve">500 </w:t>
            </w:r>
            <w:r w:rsidRPr="002670F7">
              <w:rPr>
                <w:lang w:eastAsia="en-US"/>
              </w:rPr>
              <w:t>гр.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</w:t>
            </w:r>
            <w:r w:rsidRPr="002670F7">
              <w:rPr>
                <w:lang w:val="sr-Cyrl-CS" w:eastAsia="en-US"/>
              </w:rPr>
              <w:t>00</w:t>
            </w:r>
          </w:p>
        </w:tc>
      </w:tr>
      <w:tr w:rsidR="00706DCC" w:rsidRPr="002670F7" w:rsidTr="002B660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Интегрална плочица са сусамом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400</w:t>
            </w:r>
          </w:p>
        </w:tc>
      </w:tr>
      <w:tr w:rsidR="00706DCC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ru-RU" w:eastAsia="en-US"/>
              </w:rPr>
            </w:pPr>
            <w:r>
              <w:rPr>
                <w:lang w:val="ru-RU" w:eastAsia="en-US"/>
              </w:rPr>
              <w:t>Интегрална кифла са шунком и качкаваљем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100 гр.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1551A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500</w:t>
            </w:r>
          </w:p>
        </w:tc>
      </w:tr>
      <w:tr w:rsidR="00706DCC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Велика пица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130 гр.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10</w:t>
            </w:r>
            <w:r w:rsidRPr="002670F7">
              <w:rPr>
                <w:lang w:val="sr-Cyrl-CS" w:eastAsia="en-US"/>
              </w:rPr>
              <w:t>00</w:t>
            </w:r>
          </w:p>
        </w:tc>
      </w:tr>
      <w:tr w:rsidR="00706DCC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Штрудла са џемом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 гр.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20</w:t>
            </w:r>
          </w:p>
        </w:tc>
      </w:tr>
      <w:tr w:rsidR="00706DCC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Путер кифла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 гр.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00</w:t>
            </w:r>
          </w:p>
        </w:tc>
      </w:tr>
      <w:tr w:rsidR="00706DCC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Интегрална пита са сирем и спанаћем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250 гр.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400</w:t>
            </w:r>
          </w:p>
        </w:tc>
      </w:tr>
      <w:tr w:rsidR="00706DCC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Лепиње</w:t>
            </w:r>
            <w:r>
              <w:rPr>
                <w:lang w:val="sr-Cyrl-CS" w:eastAsia="en-US"/>
              </w:rPr>
              <w:t xml:space="preserve"> интегралне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 гр.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15</w:t>
            </w:r>
            <w:r w:rsidRPr="002670F7">
              <w:rPr>
                <w:lang w:val="sr-Cyrl-CS" w:eastAsia="en-US"/>
              </w:rPr>
              <w:t>00</w:t>
            </w:r>
          </w:p>
        </w:tc>
      </w:tr>
      <w:tr w:rsidR="00706DCC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Кроасан (слатки, слани)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80 гр.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70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</w:t>
            </w:r>
            <w:r>
              <w:rPr>
                <w:lang w:val="sr-Cyrl-CS" w:eastAsia="en-US"/>
              </w:rPr>
              <w:t>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Интегрални хлеб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400 гр.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</w:t>
            </w:r>
            <w:r w:rsidRPr="002670F7">
              <w:rPr>
                <w:lang w:val="sr-Cyrl-CS" w:eastAsia="en-US"/>
              </w:rPr>
              <w:t>0</w:t>
            </w:r>
            <w:r w:rsidRPr="002670F7">
              <w:rPr>
                <w:lang w:eastAsia="en-US"/>
              </w:rPr>
              <w:t>0</w:t>
            </w:r>
          </w:p>
        </w:tc>
      </w:tr>
      <w:tr w:rsidR="00706DCC" w:rsidRPr="002670F7" w:rsidTr="002B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59" w:type="dxa"/>
          </w:tcPr>
          <w:p w:rsidR="00706DCC" w:rsidRPr="00C47346" w:rsidRDefault="00706DCC" w:rsidP="002B6606">
            <w:pPr>
              <w:jc w:val="center"/>
              <w:rPr>
                <w:rFonts w:eastAsia="TimesNewRomanPSMT"/>
                <w:bCs/>
              </w:rPr>
            </w:pPr>
            <w:r w:rsidRPr="002670F7">
              <w:rPr>
                <w:rFonts w:eastAsia="TimesNewRomanPSMT"/>
                <w:bCs/>
              </w:rPr>
              <w:t>1</w:t>
            </w:r>
            <w:r>
              <w:rPr>
                <w:rFonts w:eastAsia="TimesNewRomanPSMT"/>
                <w:bCs/>
              </w:rPr>
              <w:t>1</w:t>
            </w:r>
          </w:p>
        </w:tc>
        <w:tc>
          <w:tcPr>
            <w:tcW w:w="4932" w:type="dxa"/>
          </w:tcPr>
          <w:p w:rsidR="00706DCC" w:rsidRPr="002670F7" w:rsidRDefault="00706DCC" w:rsidP="002B6606">
            <w:pPr>
              <w:rPr>
                <w:rFonts w:eastAsia="TimesNewRomanPSMT"/>
                <w:bCs/>
              </w:rPr>
            </w:pPr>
            <w:r w:rsidRPr="002670F7">
              <w:rPr>
                <w:rFonts w:eastAsia="TimesNewRomanPSMT"/>
                <w:bCs/>
              </w:rPr>
              <w:t>Млечни хлеб</w:t>
            </w:r>
          </w:p>
        </w:tc>
        <w:tc>
          <w:tcPr>
            <w:tcW w:w="1978" w:type="dxa"/>
          </w:tcPr>
          <w:p w:rsidR="00706DCC" w:rsidRPr="002670F7" w:rsidRDefault="00706DCC" w:rsidP="002B6606">
            <w:pPr>
              <w:jc w:val="center"/>
              <w:rPr>
                <w:rFonts w:eastAsia="TimesNewRomanPSMT"/>
                <w:bCs/>
              </w:rPr>
            </w:pPr>
            <w:r w:rsidRPr="002670F7">
              <w:rPr>
                <w:rFonts w:eastAsia="TimesNewRomanPSMT"/>
                <w:bCs/>
              </w:rPr>
              <w:t>600 гр.</w:t>
            </w:r>
          </w:p>
        </w:tc>
        <w:tc>
          <w:tcPr>
            <w:tcW w:w="782" w:type="dxa"/>
          </w:tcPr>
          <w:p w:rsidR="00706DCC" w:rsidRPr="002670F7" w:rsidRDefault="00706DCC" w:rsidP="002B6606">
            <w:pPr>
              <w:jc w:val="both"/>
              <w:rPr>
                <w:rFonts w:eastAsia="TimesNewRomanPSMT"/>
                <w:bCs/>
              </w:rPr>
            </w:pPr>
            <w:r w:rsidRPr="002670F7">
              <w:rPr>
                <w:rFonts w:eastAsia="TimesNewRomanPSMT"/>
                <w:bCs/>
              </w:rPr>
              <w:t>Ком.</w:t>
            </w:r>
          </w:p>
        </w:tc>
        <w:tc>
          <w:tcPr>
            <w:tcW w:w="944" w:type="dxa"/>
          </w:tcPr>
          <w:p w:rsidR="00706DCC" w:rsidRPr="002670F7" w:rsidRDefault="00706DCC" w:rsidP="002B6606">
            <w:pPr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3</w:t>
            </w:r>
            <w:r w:rsidRPr="002670F7">
              <w:rPr>
                <w:rFonts w:eastAsia="TimesNewRomanPSMT"/>
                <w:bCs/>
              </w:rPr>
              <w:t>00</w:t>
            </w:r>
          </w:p>
        </w:tc>
      </w:tr>
      <w:tr w:rsidR="00706DCC" w:rsidRPr="002670F7" w:rsidTr="002B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59" w:type="dxa"/>
          </w:tcPr>
          <w:p w:rsidR="00706DCC" w:rsidRPr="00C47346" w:rsidRDefault="00706DCC" w:rsidP="002B6606">
            <w:pPr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12</w:t>
            </w:r>
          </w:p>
        </w:tc>
        <w:tc>
          <w:tcPr>
            <w:tcW w:w="4932" w:type="dxa"/>
          </w:tcPr>
          <w:p w:rsidR="00706DCC" w:rsidRPr="00AD61CF" w:rsidRDefault="00706DCC" w:rsidP="002B6606">
            <w:pPr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Лепиње</w:t>
            </w:r>
          </w:p>
        </w:tc>
        <w:tc>
          <w:tcPr>
            <w:tcW w:w="1978" w:type="dxa"/>
          </w:tcPr>
          <w:p w:rsidR="00706DCC" w:rsidRPr="002670F7" w:rsidRDefault="00706DCC" w:rsidP="002B6606">
            <w:pPr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70 гр.</w:t>
            </w:r>
          </w:p>
        </w:tc>
        <w:tc>
          <w:tcPr>
            <w:tcW w:w="782" w:type="dxa"/>
          </w:tcPr>
          <w:p w:rsidR="00706DCC" w:rsidRPr="002670F7" w:rsidRDefault="00706DCC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Ком</w:t>
            </w:r>
          </w:p>
        </w:tc>
        <w:tc>
          <w:tcPr>
            <w:tcW w:w="944" w:type="dxa"/>
          </w:tcPr>
          <w:p w:rsidR="00706DCC" w:rsidRPr="002670F7" w:rsidRDefault="00706DCC" w:rsidP="002B6606">
            <w:pPr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1500</w:t>
            </w:r>
          </w:p>
        </w:tc>
      </w:tr>
      <w:tr w:rsidR="00706DCC" w:rsidRPr="002670F7" w:rsidTr="002B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59" w:type="dxa"/>
          </w:tcPr>
          <w:p w:rsidR="00706DCC" w:rsidRPr="00C47346" w:rsidRDefault="00706DCC" w:rsidP="002B6606">
            <w:pPr>
              <w:jc w:val="center"/>
              <w:rPr>
                <w:rFonts w:eastAsia="TimesNewRomanPSMT"/>
                <w:bCs/>
              </w:rPr>
            </w:pPr>
            <w:r w:rsidRPr="002670F7">
              <w:rPr>
                <w:rFonts w:eastAsia="TimesNewRomanPSMT"/>
                <w:bCs/>
              </w:rPr>
              <w:t>1</w:t>
            </w:r>
            <w:r>
              <w:rPr>
                <w:rFonts w:eastAsia="TimesNewRomanPSMT"/>
                <w:bCs/>
              </w:rPr>
              <w:t>3</w:t>
            </w:r>
          </w:p>
        </w:tc>
        <w:tc>
          <w:tcPr>
            <w:tcW w:w="4932" w:type="dxa"/>
          </w:tcPr>
          <w:p w:rsidR="00706DCC" w:rsidRPr="002670F7" w:rsidRDefault="00706DCC" w:rsidP="002B6606">
            <w:pPr>
              <w:rPr>
                <w:rFonts w:eastAsia="TimesNewRomanPSMT"/>
                <w:bCs/>
              </w:rPr>
            </w:pPr>
            <w:r w:rsidRPr="002670F7">
              <w:rPr>
                <w:rFonts w:eastAsia="TimesNewRomanPSMT"/>
                <w:bCs/>
              </w:rPr>
              <w:t>Мекице</w:t>
            </w:r>
          </w:p>
        </w:tc>
        <w:tc>
          <w:tcPr>
            <w:tcW w:w="1978" w:type="dxa"/>
          </w:tcPr>
          <w:p w:rsidR="00706DCC" w:rsidRPr="002670F7" w:rsidRDefault="00706DCC" w:rsidP="002B6606">
            <w:pPr>
              <w:jc w:val="center"/>
              <w:rPr>
                <w:rFonts w:eastAsia="TimesNewRomanPSMT"/>
                <w:bCs/>
              </w:rPr>
            </w:pPr>
            <w:r w:rsidRPr="002670F7">
              <w:rPr>
                <w:rFonts w:eastAsia="TimesNewRomanPSMT"/>
                <w:bCs/>
              </w:rPr>
              <w:t>70 гр.</w:t>
            </w:r>
          </w:p>
        </w:tc>
        <w:tc>
          <w:tcPr>
            <w:tcW w:w="782" w:type="dxa"/>
          </w:tcPr>
          <w:p w:rsidR="00706DCC" w:rsidRPr="002670F7" w:rsidRDefault="00706DCC" w:rsidP="002B6606">
            <w:pPr>
              <w:jc w:val="both"/>
              <w:rPr>
                <w:rFonts w:eastAsia="TimesNewRomanPSMT"/>
                <w:bCs/>
              </w:rPr>
            </w:pPr>
            <w:r w:rsidRPr="002670F7">
              <w:rPr>
                <w:rFonts w:eastAsia="TimesNewRomanPSMT"/>
                <w:bCs/>
              </w:rPr>
              <w:t>Ком.</w:t>
            </w:r>
          </w:p>
        </w:tc>
        <w:tc>
          <w:tcPr>
            <w:tcW w:w="944" w:type="dxa"/>
          </w:tcPr>
          <w:p w:rsidR="00706DCC" w:rsidRPr="002670F7" w:rsidRDefault="00706DCC" w:rsidP="002B6606">
            <w:pPr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1</w:t>
            </w:r>
            <w:r w:rsidRPr="002670F7">
              <w:rPr>
                <w:rFonts w:eastAsia="TimesNewRomanPSMT"/>
                <w:bCs/>
              </w:rPr>
              <w:t>00</w:t>
            </w:r>
          </w:p>
        </w:tc>
      </w:tr>
      <w:tr w:rsidR="00706DCC" w:rsidRPr="002670F7" w:rsidTr="002B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59" w:type="dxa"/>
          </w:tcPr>
          <w:p w:rsidR="00706DCC" w:rsidRPr="00C47346" w:rsidRDefault="00706DCC" w:rsidP="002B6606">
            <w:pPr>
              <w:jc w:val="center"/>
              <w:rPr>
                <w:rFonts w:eastAsia="TimesNewRomanPSMT"/>
                <w:bCs/>
              </w:rPr>
            </w:pPr>
            <w:r w:rsidRPr="002670F7">
              <w:rPr>
                <w:rFonts w:eastAsia="TimesNewRomanPSMT"/>
                <w:bCs/>
              </w:rPr>
              <w:t>1</w:t>
            </w:r>
            <w:r>
              <w:rPr>
                <w:rFonts w:eastAsia="TimesNewRomanPSMT"/>
                <w:bCs/>
              </w:rPr>
              <w:t>4</w:t>
            </w:r>
          </w:p>
        </w:tc>
        <w:tc>
          <w:tcPr>
            <w:tcW w:w="4932" w:type="dxa"/>
          </w:tcPr>
          <w:p w:rsidR="00706DCC" w:rsidRPr="002670F7" w:rsidRDefault="00706DCC" w:rsidP="002B6606">
            <w:pPr>
              <w:rPr>
                <w:rFonts w:eastAsia="TimesNewRomanPSMT"/>
                <w:bCs/>
              </w:rPr>
            </w:pPr>
            <w:r w:rsidRPr="002670F7">
              <w:rPr>
                <w:rFonts w:eastAsia="TimesNewRomanPSMT"/>
                <w:bCs/>
              </w:rPr>
              <w:t>Интегрална кифла</w:t>
            </w:r>
          </w:p>
        </w:tc>
        <w:tc>
          <w:tcPr>
            <w:tcW w:w="1978" w:type="dxa"/>
          </w:tcPr>
          <w:p w:rsidR="00706DCC" w:rsidRPr="002670F7" w:rsidRDefault="00706DCC" w:rsidP="002B6606">
            <w:pPr>
              <w:jc w:val="center"/>
              <w:rPr>
                <w:rFonts w:eastAsia="TimesNewRomanPSMT"/>
                <w:bCs/>
              </w:rPr>
            </w:pPr>
            <w:r w:rsidRPr="002670F7">
              <w:rPr>
                <w:rFonts w:eastAsia="TimesNewRomanPSMT"/>
                <w:bCs/>
              </w:rPr>
              <w:t>100 гр.</w:t>
            </w:r>
          </w:p>
        </w:tc>
        <w:tc>
          <w:tcPr>
            <w:tcW w:w="782" w:type="dxa"/>
          </w:tcPr>
          <w:p w:rsidR="00706DCC" w:rsidRPr="002670F7" w:rsidRDefault="00706DCC" w:rsidP="002B6606">
            <w:pPr>
              <w:jc w:val="both"/>
              <w:rPr>
                <w:rFonts w:eastAsia="TimesNewRomanPSMT"/>
                <w:bCs/>
              </w:rPr>
            </w:pPr>
            <w:r w:rsidRPr="002670F7">
              <w:rPr>
                <w:rFonts w:eastAsia="TimesNewRomanPSMT"/>
                <w:bCs/>
              </w:rPr>
              <w:t>Ком.</w:t>
            </w:r>
          </w:p>
        </w:tc>
        <w:tc>
          <w:tcPr>
            <w:tcW w:w="944" w:type="dxa"/>
          </w:tcPr>
          <w:p w:rsidR="00706DCC" w:rsidRPr="002670F7" w:rsidRDefault="00706DCC" w:rsidP="002B6606">
            <w:pPr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2</w:t>
            </w:r>
            <w:r w:rsidRPr="002670F7">
              <w:rPr>
                <w:rFonts w:eastAsia="TimesNewRomanPSMT"/>
                <w:bCs/>
              </w:rPr>
              <w:t>00</w:t>
            </w:r>
          </w:p>
        </w:tc>
      </w:tr>
    </w:tbl>
    <w:p w:rsidR="00706DCC" w:rsidRPr="002670F7" w:rsidRDefault="00706DCC" w:rsidP="00706DCC">
      <w:pPr>
        <w:jc w:val="both"/>
        <w:rPr>
          <w:rFonts w:eastAsia="TimesNewRomanPSMT"/>
          <w:bCs/>
        </w:rPr>
      </w:pPr>
    </w:p>
    <w:p w:rsidR="00706DCC" w:rsidRPr="002670F7" w:rsidRDefault="00706DCC" w:rsidP="00706DCC">
      <w:pPr>
        <w:jc w:val="both"/>
        <w:rPr>
          <w:rFonts w:eastAsia="TimesNewRomanPSMT"/>
          <w:bCs/>
        </w:rPr>
      </w:pPr>
    </w:p>
    <w:p w:rsidR="00706DCC" w:rsidRPr="002670F7" w:rsidRDefault="00706DCC" w:rsidP="00706DCC">
      <w:pPr>
        <w:jc w:val="both"/>
        <w:rPr>
          <w:rFonts w:eastAsia="TimesNewRomanPSMT"/>
          <w:bCs/>
        </w:rPr>
      </w:pPr>
    </w:p>
    <w:p w:rsidR="00706DCC" w:rsidRPr="002670F7" w:rsidRDefault="00706DCC" w:rsidP="00706DCC">
      <w:pPr>
        <w:jc w:val="both"/>
        <w:rPr>
          <w:rFonts w:eastAsia="TimesNewRomanPSMT"/>
          <w:bCs/>
        </w:rPr>
      </w:pPr>
    </w:p>
    <w:p w:rsidR="00706DCC" w:rsidRPr="002670F7" w:rsidRDefault="00706DCC" w:rsidP="00706DCC">
      <w:pPr>
        <w:jc w:val="both"/>
        <w:rPr>
          <w:rFonts w:eastAsia="TimesNewRomanPSMT"/>
          <w:bCs/>
        </w:rPr>
      </w:pPr>
    </w:p>
    <w:p w:rsidR="00706DCC" w:rsidRPr="002670F7" w:rsidRDefault="00706DCC" w:rsidP="00706DCC">
      <w:pPr>
        <w:jc w:val="both"/>
        <w:rPr>
          <w:rFonts w:eastAsia="TimesNewRomanPSMT"/>
          <w:bCs/>
        </w:rPr>
      </w:pPr>
    </w:p>
    <w:p w:rsidR="00706DCC" w:rsidRPr="002670F7" w:rsidRDefault="00706DCC" w:rsidP="00706DCC">
      <w:pPr>
        <w:jc w:val="both"/>
        <w:rPr>
          <w:rFonts w:eastAsia="TimesNewRomanPSMT"/>
          <w:bCs/>
        </w:rPr>
      </w:pPr>
      <w:r w:rsidRPr="002670F7">
        <w:rPr>
          <w:rFonts w:eastAsia="TimesNewRomanPSMT"/>
          <w:bCs/>
        </w:rPr>
        <w:lastRenderedPageBreak/>
        <w:t>ПАРТИЈА 4. –млечни производи: ОРН: 15500000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924"/>
        <w:gridCol w:w="1971"/>
        <w:gridCol w:w="782"/>
        <w:gridCol w:w="1058"/>
      </w:tblGrid>
      <w:tr w:rsidR="00706DCC" w:rsidRPr="00040D07" w:rsidTr="002B6606">
        <w:trPr>
          <w:trHeight w:val="282"/>
        </w:trPr>
        <w:tc>
          <w:tcPr>
            <w:tcW w:w="746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Р.бр.</w:t>
            </w:r>
          </w:p>
        </w:tc>
        <w:tc>
          <w:tcPr>
            <w:tcW w:w="4924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Назив артикла</w:t>
            </w:r>
          </w:p>
        </w:tc>
        <w:tc>
          <w:tcPr>
            <w:tcW w:w="1971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карактеристике</w:t>
            </w:r>
          </w:p>
        </w:tc>
        <w:tc>
          <w:tcPr>
            <w:tcW w:w="782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Јед. мере</w:t>
            </w:r>
          </w:p>
        </w:tc>
        <w:tc>
          <w:tcPr>
            <w:tcW w:w="1058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Колич.</w:t>
            </w:r>
          </w:p>
        </w:tc>
      </w:tr>
      <w:tr w:rsidR="00706DCC" w:rsidRPr="00040D07" w:rsidTr="002B6606">
        <w:trPr>
          <w:trHeight w:val="282"/>
        </w:trPr>
        <w:tc>
          <w:tcPr>
            <w:tcW w:w="746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1</w:t>
            </w:r>
          </w:p>
        </w:tc>
        <w:tc>
          <w:tcPr>
            <w:tcW w:w="4924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Млеко 2,8 %</w:t>
            </w:r>
          </w:p>
        </w:tc>
        <w:tc>
          <w:tcPr>
            <w:tcW w:w="1971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1000 мл.</w:t>
            </w:r>
          </w:p>
        </w:tc>
        <w:tc>
          <w:tcPr>
            <w:tcW w:w="782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Л.</w:t>
            </w:r>
          </w:p>
        </w:tc>
        <w:tc>
          <w:tcPr>
            <w:tcW w:w="1058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5</w:t>
            </w:r>
            <w:r>
              <w:rPr>
                <w:rFonts w:eastAsia="TimesNewRomanPSMT"/>
                <w:bCs/>
                <w:lang w:val="sr-Cyrl-CS"/>
              </w:rPr>
              <w:t>5</w:t>
            </w:r>
            <w:r w:rsidRPr="00040D07">
              <w:rPr>
                <w:rFonts w:eastAsia="TimesNewRomanPSMT"/>
                <w:bCs/>
                <w:lang w:val="sr-Cyrl-CS"/>
              </w:rPr>
              <w:t>0</w:t>
            </w:r>
          </w:p>
        </w:tc>
      </w:tr>
      <w:tr w:rsidR="00706DCC" w:rsidRPr="00040D07" w:rsidTr="002B6606">
        <w:trPr>
          <w:trHeight w:val="282"/>
        </w:trPr>
        <w:tc>
          <w:tcPr>
            <w:tcW w:w="746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2</w:t>
            </w:r>
          </w:p>
        </w:tc>
        <w:tc>
          <w:tcPr>
            <w:tcW w:w="4924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Јогурт 2,8 %</w:t>
            </w:r>
          </w:p>
        </w:tc>
        <w:tc>
          <w:tcPr>
            <w:tcW w:w="1971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1000 мл.</w:t>
            </w:r>
          </w:p>
        </w:tc>
        <w:tc>
          <w:tcPr>
            <w:tcW w:w="782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Л.</w:t>
            </w:r>
          </w:p>
        </w:tc>
        <w:tc>
          <w:tcPr>
            <w:tcW w:w="1058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4</w:t>
            </w:r>
            <w:r w:rsidRPr="00040D07">
              <w:rPr>
                <w:rFonts w:eastAsia="TimesNewRomanPSMT"/>
                <w:bCs/>
                <w:lang w:val="sr-Cyrl-CS"/>
              </w:rPr>
              <w:t>00</w:t>
            </w:r>
          </w:p>
        </w:tc>
      </w:tr>
      <w:tr w:rsidR="00706DCC" w:rsidRPr="00040D07" w:rsidTr="002B6606">
        <w:trPr>
          <w:trHeight w:val="282"/>
        </w:trPr>
        <w:tc>
          <w:tcPr>
            <w:tcW w:w="746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3</w:t>
            </w:r>
          </w:p>
        </w:tc>
        <w:tc>
          <w:tcPr>
            <w:tcW w:w="4924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Сир крављи 45 % Вакум пак.</w:t>
            </w:r>
          </w:p>
        </w:tc>
        <w:tc>
          <w:tcPr>
            <w:tcW w:w="1971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1000 гр.</w:t>
            </w:r>
          </w:p>
        </w:tc>
        <w:tc>
          <w:tcPr>
            <w:tcW w:w="782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Кг.</w:t>
            </w:r>
          </w:p>
        </w:tc>
        <w:tc>
          <w:tcPr>
            <w:tcW w:w="1058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1</w:t>
            </w:r>
            <w:r w:rsidRPr="00040D07">
              <w:rPr>
                <w:rFonts w:eastAsia="TimesNewRomanPSMT"/>
                <w:bCs/>
                <w:lang w:val="sr-Cyrl-CS"/>
              </w:rPr>
              <w:t>5</w:t>
            </w:r>
          </w:p>
        </w:tc>
      </w:tr>
      <w:tr w:rsidR="00706DCC" w:rsidRPr="00040D07" w:rsidTr="002B6606">
        <w:trPr>
          <w:trHeight w:val="282"/>
        </w:trPr>
        <w:tc>
          <w:tcPr>
            <w:tcW w:w="746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4</w:t>
            </w:r>
          </w:p>
        </w:tc>
        <w:tc>
          <w:tcPr>
            <w:tcW w:w="4924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Кисела павлака 20 %</w:t>
            </w:r>
          </w:p>
        </w:tc>
        <w:tc>
          <w:tcPr>
            <w:tcW w:w="1971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700 гр.</w:t>
            </w:r>
          </w:p>
        </w:tc>
        <w:tc>
          <w:tcPr>
            <w:tcW w:w="782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Ком.</w:t>
            </w:r>
          </w:p>
        </w:tc>
        <w:tc>
          <w:tcPr>
            <w:tcW w:w="1058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8</w:t>
            </w:r>
            <w:r w:rsidRPr="00040D07">
              <w:rPr>
                <w:rFonts w:eastAsia="TimesNewRomanPSMT"/>
                <w:bCs/>
                <w:lang w:val="sr-Cyrl-CS"/>
              </w:rPr>
              <w:t>0</w:t>
            </w:r>
          </w:p>
        </w:tc>
      </w:tr>
      <w:tr w:rsidR="00706DCC" w:rsidRPr="00040D07" w:rsidTr="002B6606">
        <w:trPr>
          <w:trHeight w:val="369"/>
        </w:trPr>
        <w:tc>
          <w:tcPr>
            <w:tcW w:w="746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5</w:t>
            </w:r>
          </w:p>
        </w:tc>
        <w:tc>
          <w:tcPr>
            <w:tcW w:w="4924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Фета сир</w:t>
            </w:r>
          </w:p>
        </w:tc>
        <w:tc>
          <w:tcPr>
            <w:tcW w:w="1971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500 гр.</w:t>
            </w:r>
          </w:p>
        </w:tc>
        <w:tc>
          <w:tcPr>
            <w:tcW w:w="782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Ком.</w:t>
            </w:r>
          </w:p>
        </w:tc>
        <w:tc>
          <w:tcPr>
            <w:tcW w:w="1058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5</w:t>
            </w:r>
          </w:p>
        </w:tc>
      </w:tr>
      <w:tr w:rsidR="00706DCC" w:rsidRPr="00040D07" w:rsidTr="002B6606">
        <w:trPr>
          <w:trHeight w:val="295"/>
        </w:trPr>
        <w:tc>
          <w:tcPr>
            <w:tcW w:w="746" w:type="dxa"/>
          </w:tcPr>
          <w:p w:rsidR="00706DCC" w:rsidRPr="00764C1C" w:rsidRDefault="00706DCC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6</w:t>
            </w:r>
          </w:p>
        </w:tc>
        <w:tc>
          <w:tcPr>
            <w:tcW w:w="4924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</w:rPr>
            </w:pPr>
            <w:r w:rsidRPr="00040D07">
              <w:rPr>
                <w:rFonts w:eastAsia="TimesNewRomanPSMT"/>
                <w:bCs/>
              </w:rPr>
              <w:t>Чоколадно млеко</w:t>
            </w:r>
          </w:p>
        </w:tc>
        <w:tc>
          <w:tcPr>
            <w:tcW w:w="1971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250 мл.</w:t>
            </w:r>
          </w:p>
        </w:tc>
        <w:tc>
          <w:tcPr>
            <w:tcW w:w="782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Ком.</w:t>
            </w:r>
          </w:p>
        </w:tc>
        <w:tc>
          <w:tcPr>
            <w:tcW w:w="1058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600</w:t>
            </w:r>
          </w:p>
        </w:tc>
      </w:tr>
      <w:tr w:rsidR="00706DCC" w:rsidRPr="00040D07" w:rsidTr="002B6606">
        <w:trPr>
          <w:trHeight w:val="295"/>
        </w:trPr>
        <w:tc>
          <w:tcPr>
            <w:tcW w:w="746" w:type="dxa"/>
          </w:tcPr>
          <w:p w:rsidR="00706DCC" w:rsidRPr="00AD61CF" w:rsidRDefault="00706DCC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7</w:t>
            </w:r>
          </w:p>
        </w:tc>
        <w:tc>
          <w:tcPr>
            <w:tcW w:w="4924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</w:rPr>
            </w:pPr>
            <w:r w:rsidRPr="00040D07">
              <w:rPr>
                <w:rFonts w:eastAsia="TimesNewRomanPSMT"/>
                <w:bCs/>
              </w:rPr>
              <w:t>Качкаваљ вакум паковање</w:t>
            </w:r>
          </w:p>
        </w:tc>
        <w:tc>
          <w:tcPr>
            <w:tcW w:w="1971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1000 гр.</w:t>
            </w:r>
          </w:p>
        </w:tc>
        <w:tc>
          <w:tcPr>
            <w:tcW w:w="782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Кг.</w:t>
            </w:r>
          </w:p>
        </w:tc>
        <w:tc>
          <w:tcPr>
            <w:tcW w:w="1058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1</w:t>
            </w:r>
            <w:r w:rsidRPr="00040D07">
              <w:rPr>
                <w:rFonts w:eastAsia="TimesNewRomanPSMT"/>
                <w:bCs/>
                <w:lang w:val="sr-Cyrl-CS"/>
              </w:rPr>
              <w:t>0</w:t>
            </w:r>
          </w:p>
        </w:tc>
      </w:tr>
      <w:tr w:rsidR="00706DCC" w:rsidRPr="00040D07" w:rsidTr="002B6606">
        <w:trPr>
          <w:trHeight w:val="295"/>
        </w:trPr>
        <w:tc>
          <w:tcPr>
            <w:tcW w:w="746" w:type="dxa"/>
          </w:tcPr>
          <w:p w:rsidR="00706DCC" w:rsidRPr="00AD61CF" w:rsidRDefault="00706DCC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8</w:t>
            </w:r>
          </w:p>
        </w:tc>
        <w:tc>
          <w:tcPr>
            <w:tcW w:w="4924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</w:rPr>
            </w:pPr>
            <w:r w:rsidRPr="00040D07">
              <w:rPr>
                <w:rFonts w:eastAsia="TimesNewRomanPSMT"/>
                <w:bCs/>
              </w:rPr>
              <w:t>Крем сир намаз</w:t>
            </w:r>
          </w:p>
        </w:tc>
        <w:tc>
          <w:tcPr>
            <w:tcW w:w="1971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80 гр.</w:t>
            </w:r>
          </w:p>
        </w:tc>
        <w:tc>
          <w:tcPr>
            <w:tcW w:w="782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Ком.</w:t>
            </w:r>
          </w:p>
        </w:tc>
        <w:tc>
          <w:tcPr>
            <w:tcW w:w="1058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7</w:t>
            </w:r>
            <w:r w:rsidRPr="00040D07">
              <w:rPr>
                <w:rFonts w:eastAsia="TimesNewRomanPSMT"/>
                <w:bCs/>
                <w:lang w:val="sr-Cyrl-CS"/>
              </w:rPr>
              <w:t>0</w:t>
            </w:r>
          </w:p>
        </w:tc>
      </w:tr>
      <w:tr w:rsidR="00706DCC" w:rsidRPr="00040D07" w:rsidTr="002B6606">
        <w:trPr>
          <w:trHeight w:val="295"/>
        </w:trPr>
        <w:tc>
          <w:tcPr>
            <w:tcW w:w="746" w:type="dxa"/>
          </w:tcPr>
          <w:p w:rsidR="00706DCC" w:rsidRPr="00AD61CF" w:rsidRDefault="00706DCC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9</w:t>
            </w:r>
          </w:p>
        </w:tc>
        <w:tc>
          <w:tcPr>
            <w:tcW w:w="4924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</w:rPr>
            </w:pPr>
            <w:r w:rsidRPr="00040D07">
              <w:rPr>
                <w:rFonts w:eastAsia="TimesNewRomanPSMT"/>
                <w:bCs/>
              </w:rPr>
              <w:t xml:space="preserve">Маслац </w:t>
            </w:r>
          </w:p>
        </w:tc>
        <w:tc>
          <w:tcPr>
            <w:tcW w:w="1971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125 гр.</w:t>
            </w:r>
          </w:p>
        </w:tc>
        <w:tc>
          <w:tcPr>
            <w:tcW w:w="782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Ком.</w:t>
            </w:r>
          </w:p>
        </w:tc>
        <w:tc>
          <w:tcPr>
            <w:tcW w:w="1058" w:type="dxa"/>
          </w:tcPr>
          <w:p w:rsidR="00706DCC" w:rsidRPr="00040D07" w:rsidRDefault="00706DCC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5</w:t>
            </w:r>
          </w:p>
        </w:tc>
      </w:tr>
      <w:tr w:rsidR="00706DCC" w:rsidRPr="00040D07" w:rsidTr="002B6606">
        <w:tc>
          <w:tcPr>
            <w:tcW w:w="746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1</w:t>
            </w:r>
            <w:r>
              <w:rPr>
                <w:rFonts w:eastAsia="TimesNewRomanPSMT"/>
                <w:bCs/>
                <w:lang w:val="sr-Cyrl-CS"/>
              </w:rPr>
              <w:t>0</w:t>
            </w:r>
          </w:p>
        </w:tc>
        <w:tc>
          <w:tcPr>
            <w:tcW w:w="4924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Млади сир</w:t>
            </w:r>
          </w:p>
        </w:tc>
        <w:tc>
          <w:tcPr>
            <w:tcW w:w="1971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 xml:space="preserve">        500 гр</w:t>
            </w:r>
          </w:p>
        </w:tc>
        <w:tc>
          <w:tcPr>
            <w:tcW w:w="782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 xml:space="preserve">  кг</w:t>
            </w:r>
          </w:p>
        </w:tc>
        <w:tc>
          <w:tcPr>
            <w:tcW w:w="1058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 xml:space="preserve">      </w:t>
            </w:r>
            <w:r>
              <w:rPr>
                <w:rFonts w:eastAsia="TimesNewRomanPSMT"/>
                <w:bCs/>
                <w:lang w:val="sr-Cyrl-CS"/>
              </w:rPr>
              <w:t>1</w:t>
            </w:r>
          </w:p>
        </w:tc>
      </w:tr>
      <w:tr w:rsidR="00706DCC" w:rsidRPr="00040D07" w:rsidTr="002B6606">
        <w:tc>
          <w:tcPr>
            <w:tcW w:w="746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1</w:t>
            </w:r>
            <w:r>
              <w:rPr>
                <w:rFonts w:eastAsia="TimesNewRomanPSMT"/>
                <w:bCs/>
                <w:lang w:val="sr-Cyrl-CS"/>
              </w:rPr>
              <w:t>1</w:t>
            </w:r>
          </w:p>
        </w:tc>
        <w:tc>
          <w:tcPr>
            <w:tcW w:w="4924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Кисело млеко 2.8%</w:t>
            </w:r>
          </w:p>
        </w:tc>
        <w:tc>
          <w:tcPr>
            <w:tcW w:w="1971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 xml:space="preserve">         4</w:t>
            </w:r>
            <w:r w:rsidRPr="00040D07">
              <w:rPr>
                <w:rFonts w:eastAsia="TimesNewRomanPSMT"/>
                <w:bCs/>
                <w:lang w:val="sr-Cyrl-CS"/>
              </w:rPr>
              <w:t>00 гр.</w:t>
            </w:r>
          </w:p>
        </w:tc>
        <w:tc>
          <w:tcPr>
            <w:tcW w:w="782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Ком.</w:t>
            </w:r>
          </w:p>
        </w:tc>
        <w:tc>
          <w:tcPr>
            <w:tcW w:w="1058" w:type="dxa"/>
          </w:tcPr>
          <w:p w:rsidR="00706DCC" w:rsidRPr="00040D07" w:rsidRDefault="00706DCC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 xml:space="preserve">     </w:t>
            </w:r>
            <w:r>
              <w:rPr>
                <w:rFonts w:eastAsia="TimesNewRomanPSMT"/>
                <w:bCs/>
                <w:lang w:val="sr-Cyrl-CS"/>
              </w:rPr>
              <w:t>60</w:t>
            </w:r>
          </w:p>
        </w:tc>
      </w:tr>
    </w:tbl>
    <w:p w:rsidR="00706DCC" w:rsidRDefault="00706DCC" w:rsidP="00706DCC">
      <w:pPr>
        <w:jc w:val="both"/>
        <w:rPr>
          <w:rFonts w:eastAsia="TimesNewRomanPSMT"/>
          <w:bCs/>
          <w:lang w:val="sr-Cyrl-CS"/>
        </w:rPr>
      </w:pPr>
    </w:p>
    <w:p w:rsidR="00706DCC" w:rsidRDefault="00706DCC" w:rsidP="00706DCC">
      <w:pPr>
        <w:jc w:val="both"/>
        <w:rPr>
          <w:rFonts w:eastAsia="TimesNewRomanPSMT"/>
          <w:bCs/>
          <w:lang w:val="sr-Cyrl-CS"/>
        </w:rPr>
      </w:pPr>
    </w:p>
    <w:p w:rsidR="00706DCC" w:rsidRPr="002670F7" w:rsidRDefault="00706DCC" w:rsidP="00706DCC">
      <w:pPr>
        <w:jc w:val="both"/>
        <w:rPr>
          <w:bCs/>
          <w:color w:val="2D2D2D"/>
          <w:lang w:val="ru-RU"/>
        </w:rPr>
      </w:pPr>
      <w:r w:rsidRPr="002670F7">
        <w:rPr>
          <w:rFonts w:eastAsia="TimesNewRomanPSMT"/>
          <w:bCs/>
          <w:lang w:val="sr-Cyrl-CS"/>
        </w:rPr>
        <w:t xml:space="preserve">ПАРТИЈА 5. </w:t>
      </w:r>
      <w:r w:rsidRPr="002670F7">
        <w:rPr>
          <w:bCs/>
          <w:color w:val="2D2D2D"/>
          <w:lang w:val="ru-RU"/>
        </w:rPr>
        <w:t>- разни прехрамбени производи: ОРН: 15800000</w:t>
      </w:r>
    </w:p>
    <w:p w:rsidR="00706DCC" w:rsidRPr="002670F7" w:rsidRDefault="00706DCC" w:rsidP="00706DCC">
      <w:pPr>
        <w:jc w:val="both"/>
        <w:rPr>
          <w:rFonts w:eastAsia="TimesNewRomanPSMT"/>
          <w:bCs/>
          <w:lang w:val="ru-RU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01"/>
        <w:gridCol w:w="4319"/>
        <w:gridCol w:w="520"/>
        <w:gridCol w:w="1463"/>
        <w:gridCol w:w="533"/>
        <w:gridCol w:w="713"/>
        <w:gridCol w:w="191"/>
        <w:gridCol w:w="878"/>
        <w:gridCol w:w="481"/>
      </w:tblGrid>
      <w:tr w:rsidR="00706DCC" w:rsidRPr="009F55CD" w:rsidTr="002B6606">
        <w:trPr>
          <w:trHeight w:val="248"/>
        </w:trPr>
        <w:tc>
          <w:tcPr>
            <w:tcW w:w="675" w:type="dxa"/>
            <w:vMerge w:val="restart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Р.бр.</w:t>
            </w:r>
          </w:p>
        </w:tc>
        <w:tc>
          <w:tcPr>
            <w:tcW w:w="5340" w:type="dxa"/>
            <w:gridSpan w:val="3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Назив</w:t>
            </w:r>
          </w:p>
        </w:tc>
        <w:tc>
          <w:tcPr>
            <w:tcW w:w="1996" w:type="dxa"/>
            <w:gridSpan w:val="2"/>
            <w:vMerge w:val="restart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Карактеристике</w:t>
            </w:r>
          </w:p>
        </w:tc>
        <w:tc>
          <w:tcPr>
            <w:tcW w:w="904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Јед.</w:t>
            </w:r>
          </w:p>
        </w:tc>
        <w:tc>
          <w:tcPr>
            <w:tcW w:w="1359" w:type="dxa"/>
            <w:gridSpan w:val="2"/>
            <w:vMerge w:val="restart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колич.</w:t>
            </w:r>
          </w:p>
        </w:tc>
      </w:tr>
      <w:tr w:rsidR="00706DCC" w:rsidRPr="002670F7" w:rsidTr="002B6606">
        <w:trPr>
          <w:trHeight w:val="248"/>
        </w:trPr>
        <w:tc>
          <w:tcPr>
            <w:tcW w:w="675" w:type="dxa"/>
            <w:vMerge/>
          </w:tcPr>
          <w:p w:rsidR="00706DCC" w:rsidRPr="009F55CD" w:rsidRDefault="00706DCC" w:rsidP="002B6606">
            <w:pPr>
              <w:suppressAutoHyphens w:val="0"/>
              <w:rPr>
                <w:lang w:val="ru-RU" w:eastAsia="en-US"/>
              </w:rPr>
            </w:pPr>
          </w:p>
        </w:tc>
        <w:tc>
          <w:tcPr>
            <w:tcW w:w="5340" w:type="dxa"/>
            <w:gridSpan w:val="3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ru-RU" w:eastAsia="en-US"/>
              </w:rPr>
              <w:t>Намирниц</w:t>
            </w:r>
            <w:r w:rsidRPr="002670F7">
              <w:rPr>
                <w:lang w:eastAsia="en-US"/>
              </w:rPr>
              <w:t>е</w:t>
            </w:r>
          </w:p>
        </w:tc>
        <w:tc>
          <w:tcPr>
            <w:tcW w:w="1996" w:type="dxa"/>
            <w:gridSpan w:val="2"/>
            <w:vMerge/>
          </w:tcPr>
          <w:p w:rsidR="00706DCC" w:rsidRPr="002670F7" w:rsidRDefault="00706DCC" w:rsidP="002B6606">
            <w:pPr>
              <w:suppressAutoHyphens w:val="0"/>
              <w:rPr>
                <w:lang w:eastAsia="en-US"/>
              </w:rPr>
            </w:pP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мере</w:t>
            </w:r>
          </w:p>
        </w:tc>
        <w:tc>
          <w:tcPr>
            <w:tcW w:w="1359" w:type="dxa"/>
            <w:gridSpan w:val="2"/>
            <w:vMerge/>
          </w:tcPr>
          <w:p w:rsidR="00706DCC" w:rsidRPr="002670F7" w:rsidRDefault="00706DCC" w:rsidP="002B6606">
            <w:pPr>
              <w:suppressAutoHyphens w:val="0"/>
              <w:rPr>
                <w:lang w:eastAsia="en-US"/>
              </w:rPr>
            </w:pPr>
          </w:p>
        </w:tc>
      </w:tr>
      <w:tr w:rsidR="00706DCC" w:rsidRPr="002670F7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1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Чајна кобасица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25</w:t>
            </w:r>
          </w:p>
        </w:tc>
      </w:tr>
      <w:tr w:rsidR="00706DCC" w:rsidRPr="002670F7" w:rsidTr="002B6606">
        <w:trPr>
          <w:trHeight w:val="27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2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Шунка стишњена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25</w:t>
            </w:r>
          </w:p>
        </w:tc>
      </w:tr>
      <w:tr w:rsidR="00706DCC" w:rsidRPr="002670F7" w:rsidTr="002B6606">
        <w:trPr>
          <w:trHeight w:val="27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3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Прса у омоту</w:t>
            </w:r>
            <w:r>
              <w:rPr>
                <w:lang w:val="sr-Cyrl-CS" w:eastAsia="en-US"/>
              </w:rPr>
              <w:t>, пилећа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25</w:t>
            </w:r>
          </w:p>
        </w:tc>
      </w:tr>
      <w:tr w:rsidR="00706DCC" w:rsidRPr="002670F7" w:rsidTr="002B6606">
        <w:trPr>
          <w:trHeight w:val="27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4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Какао напитак</w:t>
            </w:r>
          </w:p>
        </w:tc>
        <w:tc>
          <w:tcPr>
            <w:tcW w:w="199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70 гр.</w:t>
            </w:r>
          </w:p>
        </w:tc>
        <w:tc>
          <w:tcPr>
            <w:tcW w:w="904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Ком.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15</w:t>
            </w:r>
          </w:p>
        </w:tc>
      </w:tr>
      <w:tr w:rsidR="00706DCC" w:rsidRPr="002670F7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Прса ћурећа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6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Маслиново уље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</w:t>
            </w:r>
            <w:r>
              <w:rPr>
                <w:lang w:val="sr-Cyrl-CS" w:eastAsia="en-US"/>
              </w:rPr>
              <w:t>000</w:t>
            </w:r>
            <w:r w:rsidRPr="002670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мл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val="sr-Cyrl-CS" w:eastAsia="en-US"/>
              </w:rPr>
              <w:t>л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</w:p>
        </w:tc>
      </w:tr>
      <w:tr w:rsidR="00706DCC" w:rsidRPr="002670F7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7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 xml:space="preserve">Рибља паштета  </w:t>
            </w:r>
          </w:p>
        </w:tc>
        <w:tc>
          <w:tcPr>
            <w:tcW w:w="199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75 гр.</w:t>
            </w:r>
          </w:p>
        </w:tc>
        <w:tc>
          <w:tcPr>
            <w:tcW w:w="904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20</w:t>
            </w:r>
          </w:p>
        </w:tc>
      </w:tr>
      <w:tr w:rsidR="00706DCC" w:rsidRPr="002670F7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8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Сардина- конзерва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115</w:t>
            </w:r>
            <w:r w:rsidRPr="002670F7">
              <w:rPr>
                <w:lang w:eastAsia="en-US"/>
              </w:rPr>
              <w:t xml:space="preserve"> </w:t>
            </w:r>
            <w:r w:rsidRPr="009F55CD">
              <w:rPr>
                <w:lang w:val="sr-Cyrl-CS" w:eastAsia="en-US"/>
              </w:rPr>
              <w:t>гр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60</w:t>
            </w:r>
          </w:p>
        </w:tc>
      </w:tr>
      <w:tr w:rsidR="00706DCC" w:rsidRPr="002670F7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9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Туњевина комади</w:t>
            </w:r>
          </w:p>
        </w:tc>
        <w:tc>
          <w:tcPr>
            <w:tcW w:w="199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112 гр.</w:t>
            </w:r>
          </w:p>
        </w:tc>
        <w:tc>
          <w:tcPr>
            <w:tcW w:w="904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40</w:t>
            </w:r>
          </w:p>
        </w:tc>
      </w:tr>
      <w:tr w:rsidR="00706DCC" w:rsidRPr="002670F7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Риба ослић(филети)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1000 гр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80</w:t>
            </w:r>
          </w:p>
        </w:tc>
      </w:tr>
      <w:tr w:rsidR="00706DCC" w:rsidRPr="002670F7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11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Шећер 1/1</w:t>
            </w:r>
          </w:p>
        </w:tc>
        <w:tc>
          <w:tcPr>
            <w:tcW w:w="199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1000 гр.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30</w:t>
            </w:r>
          </w:p>
        </w:tc>
      </w:tr>
      <w:tr w:rsidR="00706DCC" w:rsidRPr="002670F7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12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Уље(биљно)1/1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мл.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л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120</w:t>
            </w:r>
          </w:p>
        </w:tc>
      </w:tr>
      <w:tr w:rsidR="00706DCC" w:rsidRPr="002670F7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13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Брашно Т-400 меко 1/1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9F55CD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14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Паштета пилећа</w:t>
            </w:r>
          </w:p>
        </w:tc>
        <w:tc>
          <w:tcPr>
            <w:tcW w:w="199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75 гр.</w:t>
            </w:r>
          </w:p>
        </w:tc>
        <w:tc>
          <w:tcPr>
            <w:tcW w:w="904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Ком.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20</w:t>
            </w:r>
          </w:p>
        </w:tc>
      </w:tr>
      <w:tr w:rsidR="00706DCC" w:rsidRPr="002670F7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15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Со 1/1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1</w:t>
            </w:r>
            <w:r w:rsidRPr="002670F7">
              <w:rPr>
                <w:lang w:eastAsia="en-US"/>
              </w:rPr>
              <w:t>000 гр.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15</w:t>
            </w:r>
          </w:p>
        </w:tc>
      </w:tr>
      <w:tr w:rsidR="00706DCC" w:rsidRPr="002670F7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16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Мешавина зачина 1/250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 xml:space="preserve">250 </w:t>
            </w:r>
            <w:r w:rsidRPr="002670F7">
              <w:rPr>
                <w:lang w:eastAsia="en-US"/>
              </w:rPr>
              <w:t>гр.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35</w:t>
            </w:r>
          </w:p>
        </w:tc>
      </w:tr>
      <w:tr w:rsidR="00706DCC" w:rsidRPr="009F55CD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17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Млевена паприка слатка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 гр.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20</w:t>
            </w:r>
          </w:p>
        </w:tc>
      </w:tr>
      <w:tr w:rsidR="00706DCC" w:rsidRPr="009F55CD" w:rsidTr="002B6606">
        <w:trPr>
          <w:trHeight w:val="27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18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Супа говеђа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40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30</w:t>
            </w:r>
          </w:p>
        </w:tc>
      </w:tr>
      <w:tr w:rsidR="00706DCC" w:rsidRPr="009F55CD" w:rsidTr="002B6606">
        <w:trPr>
          <w:trHeight w:val="27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19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Кокошја супа</w:t>
            </w:r>
          </w:p>
        </w:tc>
        <w:tc>
          <w:tcPr>
            <w:tcW w:w="199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40 гр.</w:t>
            </w:r>
          </w:p>
        </w:tc>
        <w:tc>
          <w:tcPr>
            <w:tcW w:w="904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Ком.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20</w:t>
            </w:r>
          </w:p>
        </w:tc>
      </w:tr>
      <w:tr w:rsidR="00706DCC" w:rsidRPr="009F55CD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Њупа супа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4</w:t>
            </w:r>
            <w:r w:rsidRPr="002670F7">
              <w:rPr>
                <w:lang w:eastAsia="en-US"/>
              </w:rPr>
              <w:t>0 гр.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  <w:r w:rsidRPr="009F55CD">
              <w:rPr>
                <w:lang w:val="sr-Cyrl-CS" w:eastAsia="en-US"/>
              </w:rPr>
              <w:t>0</w:t>
            </w:r>
          </w:p>
        </w:tc>
      </w:tr>
      <w:tr w:rsidR="00706DCC" w:rsidRPr="009F55CD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21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Супа са кнедлама</w:t>
            </w:r>
          </w:p>
        </w:tc>
        <w:tc>
          <w:tcPr>
            <w:tcW w:w="1996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 xml:space="preserve"> </w:t>
            </w:r>
            <w:r w:rsidRPr="009F55CD">
              <w:rPr>
                <w:lang w:val="ru-RU" w:eastAsia="en-US"/>
              </w:rPr>
              <w:t>40 гр.</w:t>
            </w:r>
          </w:p>
        </w:tc>
        <w:tc>
          <w:tcPr>
            <w:tcW w:w="904" w:type="dxa"/>
            <w:gridSpan w:val="2"/>
            <w:noWrap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20</w:t>
            </w:r>
          </w:p>
        </w:tc>
      </w:tr>
      <w:tr w:rsidR="00706DCC" w:rsidRPr="009F55CD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22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Кечап 0,200</w:t>
            </w:r>
          </w:p>
        </w:tc>
        <w:tc>
          <w:tcPr>
            <w:tcW w:w="199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200</w:t>
            </w:r>
            <w:r w:rsidRPr="009F55CD">
              <w:rPr>
                <w:lang w:val="sr-Cyrl-CS" w:eastAsia="en-US"/>
              </w:rPr>
              <w:t xml:space="preserve"> гр.</w:t>
            </w:r>
          </w:p>
        </w:tc>
        <w:tc>
          <w:tcPr>
            <w:tcW w:w="904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</w:tr>
      <w:tr w:rsidR="00706DCC" w:rsidRPr="009F55CD" w:rsidTr="002B6606">
        <w:trPr>
          <w:trHeight w:val="307"/>
        </w:trPr>
        <w:tc>
          <w:tcPr>
            <w:tcW w:w="675" w:type="dxa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23</w:t>
            </w:r>
          </w:p>
        </w:tc>
        <w:tc>
          <w:tcPr>
            <w:tcW w:w="5340" w:type="dxa"/>
            <w:gridSpan w:val="3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Кечап 1л.</w:t>
            </w:r>
          </w:p>
        </w:tc>
        <w:tc>
          <w:tcPr>
            <w:tcW w:w="199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100</w:t>
            </w:r>
            <w:r w:rsidRPr="009F55CD">
              <w:rPr>
                <w:lang w:val="sr-Cyrl-CS" w:eastAsia="en-US"/>
              </w:rPr>
              <w:t>0 гр.</w:t>
            </w:r>
          </w:p>
        </w:tc>
        <w:tc>
          <w:tcPr>
            <w:tcW w:w="904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35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9F55CD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lastRenderedPageBreak/>
              <w:t>24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Кечап 0,500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500 мл.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</w:t>
            </w:r>
            <w:r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25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Парадајз сос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500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</w:t>
            </w:r>
            <w:r w:rsidRPr="009F55CD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26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Инстант напитак-чоколада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27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Житне куглице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250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28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Квасац(коцкица)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29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Шећер у праху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250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30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Суво грожђе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80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31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Кекс за децу плазма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300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24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32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 xml:space="preserve">Кекс за децу – плазма 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150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33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Кекс интегрални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210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F4134D" w:rsidRDefault="00706DCC" w:rsidP="002B6606">
            <w:pPr>
              <w:suppressAutoHyphens w:val="0"/>
              <w:contextualSpacing/>
              <w:jc w:val="right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34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Коре за питу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500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35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Интегрални пиринач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500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36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Сирће јестиво 1/1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1000 мл.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Л.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</w:t>
            </w:r>
            <w:r w:rsidRPr="009F55CD"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37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 xml:space="preserve">Наполитанка 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38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Пиринач 1/1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39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Пиринач 1/2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500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40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 xml:space="preserve">Презле 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250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  <w:r w:rsidRPr="009F55CD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41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Сусам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20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42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Семе сунцокрета (ољуштен)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250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43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Ланено семе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250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44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Пројино брашно 0,750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750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30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45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Кисела вода 1,5 л.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1500 мл.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Л.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46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Тортице чоколадне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35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47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Јафа кекс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150гр.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48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Рибљи штапићи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1000г.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Кг.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10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49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Мед – ливадски 1/1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 xml:space="preserve">1000 мл. 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Л.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50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Обланда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3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51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Кокосово брашно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52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Млевени кекс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300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53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Чоколада за кување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3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54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Цедевита 1/1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55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Сок- бресква 2/1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2000 мл.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56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Сок-наранџа 2/1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2000 мл.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57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Сок- јабука 2/1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2000 мл.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25</w:t>
            </w:r>
          </w:p>
        </w:tc>
      </w:tr>
      <w:tr w:rsidR="00706DCC" w:rsidRPr="002670F7" w:rsidTr="002B6606">
        <w:trPr>
          <w:gridAfter w:val="1"/>
          <w:wAfter w:w="481" w:type="dxa"/>
          <w:trHeight w:val="315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58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Цедевита 1/2</w:t>
            </w:r>
          </w:p>
        </w:tc>
        <w:tc>
          <w:tcPr>
            <w:tcW w:w="1983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500 кг</w:t>
            </w:r>
          </w:p>
        </w:tc>
        <w:tc>
          <w:tcPr>
            <w:tcW w:w="1246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2"/>
            <w:noWrap/>
          </w:tcPr>
          <w:p w:rsidR="00706DCC" w:rsidRPr="009F55CD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</w:tr>
      <w:tr w:rsidR="00706DCC" w:rsidRPr="009F55CD" w:rsidTr="002B6606">
        <w:trPr>
          <w:gridAfter w:val="1"/>
          <w:wAfter w:w="481" w:type="dxa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Сок</w:t>
            </w:r>
          </w:p>
        </w:tc>
        <w:tc>
          <w:tcPr>
            <w:tcW w:w="4298" w:type="dxa"/>
            <w:gridSpan w:val="6"/>
          </w:tcPr>
          <w:p w:rsidR="00706DCC" w:rsidRPr="009F55CD" w:rsidRDefault="00706DCC" w:rsidP="002B6606">
            <w:pPr>
              <w:tabs>
                <w:tab w:val="center" w:pos="2038"/>
                <w:tab w:val="right" w:pos="4077"/>
              </w:tabs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 200 мл</w:t>
            </w:r>
            <w:r w:rsidRPr="009F55CD">
              <w:rPr>
                <w:bCs/>
                <w:lang w:val="ru-RU"/>
              </w:rPr>
              <w:tab/>
              <w:t xml:space="preserve">                 мл.              150</w:t>
            </w:r>
          </w:p>
        </w:tc>
      </w:tr>
      <w:tr w:rsidR="00706DCC" w:rsidRPr="009F55CD" w:rsidTr="002B6606">
        <w:trPr>
          <w:gridAfter w:val="1"/>
          <w:wAfter w:w="481" w:type="dxa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Ајвар</w:t>
            </w:r>
          </w:p>
        </w:tc>
        <w:tc>
          <w:tcPr>
            <w:tcW w:w="1983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 700  гр.</w:t>
            </w:r>
          </w:p>
        </w:tc>
        <w:tc>
          <w:tcPr>
            <w:tcW w:w="1246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Ком.</w:t>
            </w:r>
          </w:p>
        </w:tc>
        <w:tc>
          <w:tcPr>
            <w:tcW w:w="1069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</w:t>
            </w:r>
            <w:r>
              <w:rPr>
                <w:bCs/>
                <w:lang w:val="ru-RU"/>
              </w:rPr>
              <w:t>3</w:t>
            </w:r>
          </w:p>
        </w:tc>
      </w:tr>
      <w:tr w:rsidR="00706DCC" w:rsidRPr="009F55CD" w:rsidTr="002B6606">
        <w:trPr>
          <w:gridAfter w:val="1"/>
          <w:wAfter w:w="481" w:type="dxa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Каша од хељде</w:t>
            </w:r>
          </w:p>
        </w:tc>
        <w:tc>
          <w:tcPr>
            <w:tcW w:w="1983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  200 гр.</w:t>
            </w:r>
          </w:p>
        </w:tc>
        <w:tc>
          <w:tcPr>
            <w:tcW w:w="1246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Ком.</w:t>
            </w:r>
          </w:p>
        </w:tc>
        <w:tc>
          <w:tcPr>
            <w:tcW w:w="1069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</w:t>
            </w:r>
            <w:r>
              <w:rPr>
                <w:bCs/>
                <w:lang w:val="ru-RU"/>
              </w:rPr>
              <w:t>1</w:t>
            </w:r>
            <w:r w:rsidRPr="009F55CD">
              <w:rPr>
                <w:bCs/>
                <w:lang w:val="ru-RU"/>
              </w:rPr>
              <w:t>0</w:t>
            </w:r>
          </w:p>
        </w:tc>
      </w:tr>
      <w:tr w:rsidR="00706DCC" w:rsidRPr="009F55CD" w:rsidTr="002B6606">
        <w:trPr>
          <w:gridAfter w:val="1"/>
          <w:wAfter w:w="481" w:type="dxa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Палента</w:t>
            </w:r>
          </w:p>
        </w:tc>
        <w:tc>
          <w:tcPr>
            <w:tcW w:w="1983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  500 гр.</w:t>
            </w:r>
          </w:p>
        </w:tc>
        <w:tc>
          <w:tcPr>
            <w:tcW w:w="1246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Ком.</w:t>
            </w:r>
          </w:p>
        </w:tc>
        <w:tc>
          <w:tcPr>
            <w:tcW w:w="1069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</w:t>
            </w:r>
            <w:r>
              <w:rPr>
                <w:bCs/>
                <w:lang w:val="ru-RU"/>
              </w:rPr>
              <w:t xml:space="preserve"> </w:t>
            </w:r>
            <w:r w:rsidRPr="009F55C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5</w:t>
            </w:r>
          </w:p>
        </w:tc>
      </w:tr>
      <w:tr w:rsidR="00706DCC" w:rsidRPr="009F55CD" w:rsidTr="002B6606">
        <w:trPr>
          <w:gridAfter w:val="1"/>
          <w:wAfter w:w="481" w:type="dxa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Кукурузне пахуље</w:t>
            </w:r>
          </w:p>
        </w:tc>
        <w:tc>
          <w:tcPr>
            <w:tcW w:w="1983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  300 гр.</w:t>
            </w:r>
          </w:p>
        </w:tc>
        <w:tc>
          <w:tcPr>
            <w:tcW w:w="1246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Ком.</w:t>
            </w:r>
          </w:p>
        </w:tc>
        <w:tc>
          <w:tcPr>
            <w:tcW w:w="1069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</w:t>
            </w:r>
            <w:r>
              <w:rPr>
                <w:bCs/>
                <w:lang w:val="ru-RU"/>
              </w:rPr>
              <w:t>5</w:t>
            </w:r>
          </w:p>
        </w:tc>
      </w:tr>
      <w:tr w:rsidR="00706DCC" w:rsidRPr="009F55CD" w:rsidTr="002B6606">
        <w:trPr>
          <w:gridAfter w:val="1"/>
          <w:wAfter w:w="481" w:type="dxa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64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Јабуково сирће</w:t>
            </w:r>
          </w:p>
        </w:tc>
        <w:tc>
          <w:tcPr>
            <w:tcW w:w="1983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1000 мл</w:t>
            </w:r>
          </w:p>
        </w:tc>
        <w:tc>
          <w:tcPr>
            <w:tcW w:w="1246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л</w:t>
            </w:r>
          </w:p>
        </w:tc>
        <w:tc>
          <w:tcPr>
            <w:tcW w:w="1069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3</w:t>
            </w:r>
          </w:p>
        </w:tc>
      </w:tr>
      <w:tr w:rsidR="00706DCC" w:rsidRPr="009F55CD" w:rsidTr="002B6606">
        <w:trPr>
          <w:gridAfter w:val="1"/>
          <w:wAfter w:w="481" w:type="dxa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Суви першун</w:t>
            </w:r>
          </w:p>
        </w:tc>
        <w:tc>
          <w:tcPr>
            <w:tcW w:w="1983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  </w:t>
            </w:r>
            <w:r>
              <w:rPr>
                <w:bCs/>
                <w:lang w:val="ru-RU"/>
              </w:rPr>
              <w:t>1</w:t>
            </w:r>
            <w:r w:rsidRPr="009F55CD">
              <w:rPr>
                <w:bCs/>
                <w:lang w:val="ru-RU"/>
              </w:rPr>
              <w:t>00гр</w:t>
            </w:r>
          </w:p>
        </w:tc>
        <w:tc>
          <w:tcPr>
            <w:tcW w:w="1246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Ком.</w:t>
            </w:r>
          </w:p>
        </w:tc>
        <w:tc>
          <w:tcPr>
            <w:tcW w:w="1069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</w:t>
            </w:r>
            <w:r>
              <w:rPr>
                <w:bCs/>
                <w:lang w:val="ru-RU"/>
              </w:rPr>
              <w:t xml:space="preserve">   2</w:t>
            </w:r>
          </w:p>
        </w:tc>
      </w:tr>
      <w:tr w:rsidR="00706DCC" w:rsidRPr="009F55CD" w:rsidTr="002B6606">
        <w:trPr>
          <w:gridAfter w:val="1"/>
          <w:wAfter w:w="481" w:type="dxa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Мусли</w:t>
            </w:r>
          </w:p>
        </w:tc>
        <w:tc>
          <w:tcPr>
            <w:tcW w:w="1983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1000 гр</w:t>
            </w:r>
          </w:p>
        </w:tc>
        <w:tc>
          <w:tcPr>
            <w:tcW w:w="1246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Ком.</w:t>
            </w:r>
          </w:p>
        </w:tc>
        <w:tc>
          <w:tcPr>
            <w:tcW w:w="1069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3</w:t>
            </w:r>
          </w:p>
        </w:tc>
      </w:tr>
      <w:tr w:rsidR="00706DCC" w:rsidRPr="009F55CD" w:rsidTr="002B6606">
        <w:trPr>
          <w:gridAfter w:val="1"/>
          <w:wAfter w:w="481" w:type="dxa"/>
        </w:trPr>
        <w:tc>
          <w:tcPr>
            <w:tcW w:w="1176" w:type="dxa"/>
            <w:gridSpan w:val="2"/>
          </w:tcPr>
          <w:p w:rsidR="00706DCC" w:rsidRPr="003B31BC" w:rsidRDefault="00706DCC" w:rsidP="002B6606">
            <w:pPr>
              <w:pStyle w:val="ListParagraph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4319" w:type="dxa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Овсене, ражене, пшеничне пахуље</w:t>
            </w:r>
          </w:p>
        </w:tc>
        <w:tc>
          <w:tcPr>
            <w:tcW w:w="1983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  200 гр.</w:t>
            </w:r>
          </w:p>
        </w:tc>
        <w:tc>
          <w:tcPr>
            <w:tcW w:w="1246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Ком.</w:t>
            </w:r>
          </w:p>
        </w:tc>
        <w:tc>
          <w:tcPr>
            <w:tcW w:w="1069" w:type="dxa"/>
            <w:gridSpan w:val="2"/>
          </w:tcPr>
          <w:p w:rsidR="00706DCC" w:rsidRPr="009F55CD" w:rsidRDefault="00706DCC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</w:t>
            </w:r>
            <w:r>
              <w:rPr>
                <w:bCs/>
                <w:lang w:val="ru-RU"/>
              </w:rPr>
              <w:t>1</w:t>
            </w:r>
            <w:r w:rsidRPr="009F55CD">
              <w:rPr>
                <w:bCs/>
                <w:lang w:val="ru-RU"/>
              </w:rPr>
              <w:t>0</w:t>
            </w:r>
          </w:p>
        </w:tc>
      </w:tr>
    </w:tbl>
    <w:p w:rsidR="00706DCC" w:rsidRDefault="00706DCC" w:rsidP="00706DCC">
      <w:pPr>
        <w:rPr>
          <w:bCs/>
          <w:lang w:val="ru-RU"/>
        </w:rPr>
      </w:pPr>
    </w:p>
    <w:tbl>
      <w:tblPr>
        <w:tblW w:w="9540" w:type="dxa"/>
        <w:tblInd w:w="18" w:type="dxa"/>
        <w:tblLook w:val="0000" w:firstRow="0" w:lastRow="0" w:firstColumn="0" w:lastColumn="0" w:noHBand="0" w:noVBand="0"/>
      </w:tblPr>
      <w:tblGrid>
        <w:gridCol w:w="900"/>
        <w:gridCol w:w="4320"/>
        <w:gridCol w:w="1980"/>
        <w:gridCol w:w="1260"/>
        <w:gridCol w:w="1080"/>
      </w:tblGrid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      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Супа са месом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40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12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    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Пилећа крем супа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40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   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Чај- шипурак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Кутија-20 кесица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  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Чај-хибискус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Кутија-20 кесица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   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Чај-камилица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Кутија-20 кесица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15</w:t>
            </w:r>
          </w:p>
        </w:tc>
      </w:tr>
      <w:tr w:rsidR="00706DCC" w:rsidRPr="002670F7" w:rsidTr="002B6606">
        <w:trPr>
          <w:trHeight w:val="458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Чај-брусница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Кутија-20 кесица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15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Чај- нана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Кутија-20 кесица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</w:t>
            </w:r>
            <w:r w:rsidRPr="002670F7"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Чај-шумско воће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Кутија-20 кесица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15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Штрудла-колач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 xml:space="preserve">264 </w:t>
            </w:r>
            <w:r w:rsidRPr="002670F7">
              <w:rPr>
                <w:lang w:eastAsia="en-US"/>
              </w:rPr>
              <w:t>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Кекс без глутена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125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Еурокрем 1/1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eastAsia="en-US"/>
              </w:rPr>
              <w:t>к</w:t>
            </w:r>
            <w:r w:rsidRPr="002670F7">
              <w:rPr>
                <w:lang w:val="sr-Cyrl-CS" w:eastAsia="en-US"/>
              </w:rPr>
              <w:t>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Еурокрем 1/2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500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eastAsia="en-US"/>
              </w:rPr>
              <w:t>к</w:t>
            </w:r>
            <w:r w:rsidRPr="002670F7">
              <w:rPr>
                <w:lang w:val="sr-Cyrl-CS" w:eastAsia="en-US"/>
              </w:rPr>
              <w:t>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10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 xml:space="preserve">Џем више врста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eastAsia="en-US"/>
              </w:rPr>
              <w:t>к</w:t>
            </w:r>
            <w:r w:rsidRPr="002670F7">
              <w:rPr>
                <w:lang w:val="sr-Cyrl-CS" w:eastAsia="en-US"/>
              </w:rPr>
              <w:t>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6DCC" w:rsidRPr="002670F7" w:rsidRDefault="00706DCC" w:rsidP="002B6606">
            <w:pPr>
              <w:suppressAutoHyphens w:val="0"/>
              <w:rPr>
                <w:lang w:eastAsia="en-US"/>
              </w:rPr>
            </w:pPr>
            <w:r w:rsidRPr="002670F7">
              <w:rPr>
                <w:lang w:eastAsia="en-US"/>
              </w:rPr>
              <w:t>Јаја А класе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</w:t>
            </w:r>
            <w:r>
              <w:rPr>
                <w:lang w:val="sr-Cyrl-CS" w:eastAsia="en-US"/>
              </w:rPr>
              <w:t>200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Макарона 0,400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400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</w:t>
            </w:r>
            <w:r>
              <w:rPr>
                <w:lang w:val="sr-Cyrl-CS" w:eastAsia="en-US"/>
              </w:rPr>
              <w:t>1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Гриз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val="sr-Cyrl-CS" w:eastAsia="en-US"/>
              </w:rPr>
              <w:t>2</w:t>
            </w:r>
            <w:r w:rsidRPr="002670F7">
              <w:rPr>
                <w:lang w:val="sr-Cyrl-CS" w:eastAsia="en-US"/>
              </w:rPr>
              <w:t>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 xml:space="preserve">Боранија смрзнута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450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 xml:space="preserve">Грашак смрзнути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4</w:t>
            </w:r>
            <w:r w:rsidRPr="002670F7">
              <w:rPr>
                <w:lang w:eastAsia="en-US"/>
              </w:rPr>
              <w:t>50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Смрзнуто поврће (руска салата)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450 гр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Смрзнуто поврће(ђувеч)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45</w:t>
            </w:r>
            <w:r w:rsidRPr="002670F7">
              <w:rPr>
                <w:lang w:eastAsia="en-US"/>
              </w:rPr>
              <w:t>0 гр.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color w:val="auto"/>
                <w:lang w:eastAsia="en-US"/>
              </w:rPr>
              <w:t>к</w:t>
            </w:r>
            <w:r w:rsidRPr="002670F7">
              <w:rPr>
                <w:color w:val="auto"/>
                <w:lang w:val="sr-Cyrl-CS" w:eastAsia="en-US"/>
              </w:rPr>
              <w:t>ом</w:t>
            </w:r>
            <w:r w:rsidRPr="002670F7">
              <w:rPr>
                <w:color w:val="auto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Пудинг (чоколада, ванила, јагода)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40 гр.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Ванилин шећер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 гр.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</w:t>
            </w:r>
            <w:r w:rsidRPr="002670F7">
              <w:rPr>
                <w:lang w:val="sr-Cyrl-CS" w:eastAsia="en-US"/>
              </w:rPr>
              <w:t>0</w:t>
            </w:r>
          </w:p>
        </w:tc>
      </w:tr>
      <w:tr w:rsidR="00706DCC" w:rsidRPr="002670F7" w:rsidTr="002B6606">
        <w:trPr>
          <w:trHeight w:val="315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90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6DCC" w:rsidRPr="002670F7" w:rsidRDefault="00706DCC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 xml:space="preserve">Прашак за пециво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 гр.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06DCC" w:rsidRPr="002670F7" w:rsidRDefault="00706DCC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</w:t>
            </w:r>
          </w:p>
        </w:tc>
      </w:tr>
    </w:tbl>
    <w:p w:rsidR="00706DCC" w:rsidRPr="002670F7" w:rsidRDefault="00706DCC" w:rsidP="00706DCC">
      <w:pPr>
        <w:jc w:val="both"/>
        <w:rPr>
          <w:rFonts w:eastAsia="TimesNewRomanPSMT"/>
          <w:bCs/>
          <w:lang w:val="sr-Cyrl-CS"/>
        </w:rPr>
      </w:pPr>
    </w:p>
    <w:p w:rsidR="00706DCC" w:rsidRPr="002670F7" w:rsidRDefault="00706DCC" w:rsidP="00706DCC">
      <w:pPr>
        <w:jc w:val="both"/>
        <w:rPr>
          <w:rFonts w:eastAsia="TimesNewRomanPSMT"/>
          <w:bCs/>
          <w:lang w:val="sr-Cyrl-CS"/>
        </w:rPr>
      </w:pPr>
    </w:p>
    <w:p w:rsidR="00842EB7" w:rsidRPr="002670F7" w:rsidRDefault="00842EB7" w:rsidP="00F929BA">
      <w:pPr>
        <w:jc w:val="both"/>
        <w:rPr>
          <w:rFonts w:eastAsia="TimesNewRomanPSMT"/>
          <w:bCs/>
          <w:lang w:val="sr-Cyrl-CS"/>
        </w:rPr>
      </w:pPr>
    </w:p>
    <w:p w:rsidR="00842EB7" w:rsidRPr="002670F7" w:rsidRDefault="00842EB7" w:rsidP="00F929BA">
      <w:pPr>
        <w:jc w:val="both"/>
        <w:rPr>
          <w:rFonts w:eastAsia="TimesNewRomanPSMT"/>
          <w:bCs/>
          <w:lang w:val="sr-Cyrl-CS"/>
        </w:rPr>
      </w:pPr>
    </w:p>
    <w:p w:rsidR="00842EB7" w:rsidRPr="002670F7" w:rsidRDefault="00842EB7" w:rsidP="00F929BA">
      <w:pPr>
        <w:jc w:val="both"/>
        <w:rPr>
          <w:rFonts w:eastAsia="TimesNewRomanPSMT"/>
          <w:bCs/>
          <w:lang w:val="sr-Cyrl-CS"/>
        </w:rPr>
      </w:pPr>
    </w:p>
    <w:p w:rsidR="00842EB7" w:rsidRPr="002670F7" w:rsidRDefault="00842EB7" w:rsidP="00F929BA">
      <w:pPr>
        <w:jc w:val="both"/>
        <w:rPr>
          <w:rFonts w:eastAsia="TimesNewRomanPSMT"/>
          <w:bCs/>
          <w:lang w:val="sr-Cyrl-CS"/>
        </w:rPr>
      </w:pPr>
    </w:p>
    <w:p w:rsidR="00842EB7" w:rsidRPr="002670F7" w:rsidRDefault="00842EB7" w:rsidP="00F929BA">
      <w:pPr>
        <w:jc w:val="both"/>
        <w:rPr>
          <w:rFonts w:eastAsia="TimesNewRomanPSMT"/>
          <w:bCs/>
          <w:lang w:val="sr-Cyrl-CS"/>
        </w:rPr>
      </w:pPr>
    </w:p>
    <w:p w:rsidR="00842EB7" w:rsidRDefault="00842EB7" w:rsidP="00F929BA">
      <w:pPr>
        <w:jc w:val="both"/>
        <w:rPr>
          <w:rFonts w:eastAsia="TimesNewRomanPSMT"/>
          <w:bCs/>
        </w:rPr>
      </w:pPr>
    </w:p>
    <w:p w:rsidR="00041081" w:rsidRPr="00041081" w:rsidRDefault="00041081" w:rsidP="00F929BA">
      <w:pPr>
        <w:jc w:val="both"/>
        <w:rPr>
          <w:rFonts w:eastAsia="TimesNewRomanPSMT"/>
          <w:bCs/>
        </w:rPr>
      </w:pPr>
    </w:p>
    <w:p w:rsidR="00842EB7" w:rsidRPr="002670F7" w:rsidRDefault="00842EB7" w:rsidP="00971FF1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971FF1" w:rsidRPr="0055592B" w:rsidRDefault="00971FF1" w:rsidP="00971FF1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ru-RU"/>
        </w:rPr>
      </w:pPr>
      <w:r w:rsidRPr="002670F7">
        <w:rPr>
          <w:b/>
          <w:bCs/>
          <w:i/>
          <w:iCs/>
          <w:sz w:val="28"/>
          <w:szCs w:val="28"/>
        </w:rPr>
        <w:t>V</w:t>
      </w:r>
      <w:r w:rsidRPr="0055592B">
        <w:rPr>
          <w:b/>
          <w:bCs/>
          <w:i/>
          <w:iCs/>
          <w:sz w:val="28"/>
          <w:szCs w:val="28"/>
          <w:lang w:val="ru-RU"/>
        </w:rPr>
        <w:t xml:space="preserve">  УСЛОВИ ЗА УЧЕШЋЕ У ПОСТУПКУ НАБАВКЕ </w:t>
      </w:r>
    </w:p>
    <w:p w:rsidR="00971FF1" w:rsidRPr="0055592B" w:rsidRDefault="00971FF1">
      <w:pPr>
        <w:jc w:val="both"/>
        <w:rPr>
          <w:b/>
          <w:bCs/>
          <w:i/>
          <w:iCs/>
          <w:sz w:val="28"/>
          <w:szCs w:val="28"/>
          <w:lang w:val="ru-RU"/>
        </w:rPr>
      </w:pPr>
    </w:p>
    <w:p w:rsidR="00221C6F" w:rsidRPr="0055592B" w:rsidRDefault="00221C6F">
      <w:pPr>
        <w:pStyle w:val="ListParagraph"/>
        <w:numPr>
          <w:ilvl w:val="0"/>
          <w:numId w:val="3"/>
        </w:numPr>
        <w:shd w:val="clear" w:color="auto" w:fill="C6D9F1"/>
        <w:jc w:val="center"/>
        <w:rPr>
          <w:b/>
          <w:bCs/>
          <w:i/>
          <w:iCs/>
          <w:lang w:val="ru-RU"/>
        </w:rPr>
      </w:pPr>
      <w:r w:rsidRPr="0055592B">
        <w:rPr>
          <w:b/>
          <w:bCs/>
          <w:i/>
          <w:iCs/>
          <w:lang w:val="ru-RU"/>
        </w:rPr>
        <w:t xml:space="preserve">УСЛОВИ ЗА УЧЕШЋЕ У ПОСТУПКУ НАБАВКЕ </w:t>
      </w:r>
    </w:p>
    <w:p w:rsidR="00221C6F" w:rsidRPr="0055592B" w:rsidRDefault="00221C6F">
      <w:pPr>
        <w:pStyle w:val="ListParagraph"/>
        <w:jc w:val="both"/>
        <w:rPr>
          <w:b/>
          <w:bCs/>
          <w:i/>
          <w:iCs/>
          <w:lang w:val="ru-RU"/>
        </w:rPr>
      </w:pPr>
    </w:p>
    <w:p w:rsidR="00FC255C" w:rsidRPr="0055592B" w:rsidRDefault="00221C6F" w:rsidP="00FC255C">
      <w:pPr>
        <w:pStyle w:val="ListParagraph"/>
        <w:numPr>
          <w:ilvl w:val="1"/>
          <w:numId w:val="3"/>
        </w:numPr>
        <w:jc w:val="both"/>
        <w:rPr>
          <w:iCs/>
          <w:lang w:val="ru-RU"/>
        </w:rPr>
      </w:pPr>
      <w:r w:rsidRPr="0055592B">
        <w:rPr>
          <w:iCs/>
          <w:lang w:val="ru-RU"/>
        </w:rPr>
        <w:t xml:space="preserve">Право на учешће у поступку предметне набавке има понуђач који испуњава </w:t>
      </w:r>
      <w:r w:rsidRPr="0055592B">
        <w:rPr>
          <w:b/>
          <w:iCs/>
          <w:lang w:val="ru-RU"/>
        </w:rPr>
        <w:t>услове</w:t>
      </w:r>
      <w:r w:rsidRPr="0055592B">
        <w:rPr>
          <w:iCs/>
          <w:lang w:val="ru-RU"/>
        </w:rPr>
        <w:t xml:space="preserve"> за учешће у поступку набавке дефинисане Закон</w:t>
      </w:r>
      <w:r w:rsidR="00FC255C" w:rsidRPr="0055592B">
        <w:rPr>
          <w:iCs/>
          <w:lang w:val="ru-RU"/>
        </w:rPr>
        <w:t>ом и конкурсном документацијом</w:t>
      </w:r>
      <w:r w:rsidRPr="0055592B">
        <w:rPr>
          <w:iCs/>
          <w:lang w:val="ru-RU"/>
        </w:rPr>
        <w:t xml:space="preserve">, </w:t>
      </w:r>
    </w:p>
    <w:p w:rsidR="00221C6F" w:rsidRPr="0055592B" w:rsidRDefault="00221C6F" w:rsidP="00FC255C">
      <w:pPr>
        <w:pStyle w:val="ListParagraph"/>
        <w:numPr>
          <w:ilvl w:val="1"/>
          <w:numId w:val="3"/>
        </w:numPr>
        <w:jc w:val="both"/>
        <w:rPr>
          <w:iCs/>
          <w:lang w:val="ru-RU"/>
        </w:rPr>
      </w:pPr>
      <w:r w:rsidRPr="0055592B">
        <w:rPr>
          <w:bCs/>
          <w:iCs/>
          <w:lang w:val="ru-RU"/>
        </w:rPr>
        <w:t xml:space="preserve">Понуђач који </w:t>
      </w:r>
      <w:r w:rsidRPr="0055592B">
        <w:rPr>
          <w:iCs/>
          <w:lang w:val="ru-RU"/>
        </w:rPr>
        <w:t xml:space="preserve">учествује у поступку предметне набавке, мора испунити </w:t>
      </w:r>
      <w:r w:rsidRPr="0055592B">
        <w:rPr>
          <w:b/>
          <w:iCs/>
          <w:lang w:val="ru-RU"/>
        </w:rPr>
        <w:t>додатне услове</w:t>
      </w:r>
      <w:r w:rsidRPr="0055592B">
        <w:rPr>
          <w:iCs/>
          <w:lang w:val="ru-RU"/>
        </w:rPr>
        <w:t xml:space="preserve"> за учешће у поступку набавке</w:t>
      </w:r>
      <w:r w:rsidR="00FC255C" w:rsidRPr="0055592B">
        <w:rPr>
          <w:iCs/>
          <w:lang w:val="ru-RU"/>
        </w:rPr>
        <w:t xml:space="preserve"> </w:t>
      </w:r>
      <w:r w:rsidRPr="0055592B">
        <w:rPr>
          <w:iCs/>
          <w:lang w:val="ru-RU"/>
        </w:rPr>
        <w:t xml:space="preserve">и то: </w:t>
      </w:r>
    </w:p>
    <w:p w:rsidR="00624895" w:rsidRPr="002670F7" w:rsidRDefault="008D4DB1" w:rsidP="00624895">
      <w:pPr>
        <w:suppressAutoHyphens w:val="0"/>
        <w:autoSpaceDE w:val="0"/>
        <w:autoSpaceDN w:val="0"/>
        <w:adjustRightInd w:val="0"/>
        <w:spacing w:line="240" w:lineRule="auto"/>
        <w:ind w:left="1416" w:firstLine="720"/>
        <w:jc w:val="both"/>
        <w:rPr>
          <w:rFonts w:eastAsia="Verdana"/>
          <w:color w:val="auto"/>
          <w:kern w:val="0"/>
          <w:lang w:val="ru-RU" w:eastAsia="en-US"/>
        </w:rPr>
      </w:pPr>
      <w:r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- </w:t>
      </w:r>
      <w:r w:rsidR="00624895" w:rsidRPr="002670F7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>
        <w:rPr>
          <w:rFonts w:eastAsia="BookAntiqua-Bold"/>
          <w:color w:val="auto"/>
          <w:kern w:val="0"/>
          <w:lang w:val="ru-RU" w:eastAsia="en-US"/>
        </w:rPr>
        <w:t>д</w:t>
      </w:r>
      <w:r w:rsidR="00624895" w:rsidRPr="002670F7">
        <w:rPr>
          <w:rFonts w:eastAsia="BookAntiqua-Bold"/>
          <w:color w:val="auto"/>
          <w:kern w:val="0"/>
          <w:lang w:val="ru-RU" w:eastAsia="en-US"/>
        </w:rPr>
        <w:t xml:space="preserve">а понуђач </w:t>
      </w:r>
      <w:r w:rsidR="002B6D01" w:rsidRPr="002670F7">
        <w:rPr>
          <w:rFonts w:eastAsia="Verdana"/>
          <w:color w:val="auto"/>
          <w:kern w:val="0"/>
          <w:lang w:val="ru-RU" w:eastAsia="en-US"/>
        </w:rPr>
        <w:t xml:space="preserve">располаже неопходним техничким </w:t>
      </w:r>
      <w:r w:rsidR="00624895" w:rsidRPr="002670F7">
        <w:rPr>
          <w:rFonts w:eastAsia="Verdana"/>
          <w:color w:val="auto"/>
          <w:kern w:val="0"/>
          <w:lang w:val="sr-Cyrl-CS" w:eastAsia="en-US"/>
        </w:rPr>
        <w:t>капацитетом,</w:t>
      </w:r>
      <w:r w:rsidR="00624895" w:rsidRPr="002670F7">
        <w:rPr>
          <w:rFonts w:eastAsia="Verdana"/>
          <w:color w:val="auto"/>
          <w:kern w:val="0"/>
          <w:lang w:val="ru-RU" w:eastAsia="en-US"/>
        </w:rPr>
        <w:t xml:space="preserve"> и то:</w:t>
      </w:r>
    </w:p>
    <w:p w:rsidR="00643C20" w:rsidRPr="002670F7" w:rsidRDefault="008D4DB1" w:rsidP="00643C20">
      <w:pPr>
        <w:suppressAutoHyphens w:val="0"/>
        <w:autoSpaceDE w:val="0"/>
        <w:autoSpaceDN w:val="0"/>
        <w:adjustRightInd w:val="0"/>
        <w:spacing w:line="240" w:lineRule="auto"/>
        <w:ind w:left="1416" w:firstLine="708"/>
        <w:jc w:val="both"/>
        <w:rPr>
          <w:rFonts w:eastAsia="Times New Roman"/>
          <w:bCs/>
          <w:iCs/>
          <w:color w:val="auto"/>
          <w:kern w:val="0"/>
          <w:lang w:val="sr-Cyrl-CS" w:eastAsia="en-US"/>
        </w:rPr>
      </w:pPr>
      <w:r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-  </w:t>
      </w:r>
      <w:r w:rsidR="00643C20" w:rsidRPr="002670F7">
        <w:rPr>
          <w:rFonts w:eastAsia="Times New Roman"/>
          <w:bCs/>
          <w:iCs/>
          <w:color w:val="auto"/>
          <w:kern w:val="0"/>
          <w:lang w:val="sr-Cyrl-CS" w:eastAsia="en-US"/>
        </w:rPr>
        <w:t>да у моменту подношења понуде  поседује</w:t>
      </w:r>
      <w:r w:rsidR="006F343D" w:rsidRPr="002670F7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643C20" w:rsidRPr="002670F7">
        <w:rPr>
          <w:rFonts w:eastAsia="Times New Roman"/>
          <w:bCs/>
          <w:iCs/>
          <w:color w:val="auto"/>
          <w:kern w:val="0"/>
          <w:lang w:val="sr-Cyrl-CS" w:eastAsia="en-US"/>
        </w:rPr>
        <w:t>-</w:t>
      </w:r>
      <w:r w:rsidR="006F343D" w:rsidRPr="002670F7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користи  минимум 1 доставно </w:t>
      </w:r>
      <w:r w:rsidR="00643C20" w:rsidRPr="002670F7">
        <w:rPr>
          <w:rFonts w:eastAsia="Times New Roman"/>
          <w:bCs/>
          <w:iCs/>
          <w:color w:val="auto"/>
          <w:kern w:val="0"/>
          <w:lang w:val="sr-Cyrl-CS" w:eastAsia="en-US"/>
        </w:rPr>
        <w:t>возило</w:t>
      </w:r>
      <w:r w:rsidR="006F343D" w:rsidRPr="002670F7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за д</w:t>
      </w:r>
      <w:r w:rsidR="00643C20" w:rsidRPr="002670F7">
        <w:rPr>
          <w:rFonts w:eastAsia="Times New Roman"/>
          <w:bCs/>
          <w:iCs/>
          <w:color w:val="auto"/>
          <w:kern w:val="0"/>
          <w:lang w:val="sr-Cyrl-CS" w:eastAsia="en-US"/>
        </w:rPr>
        <w:t>опрему</w:t>
      </w:r>
      <w:r w:rsidR="00643C20" w:rsidRPr="0055592B">
        <w:rPr>
          <w:lang w:val="ru-RU"/>
        </w:rPr>
        <w:t xml:space="preserve"> </w:t>
      </w:r>
      <w:r w:rsidR="006F343D" w:rsidRPr="002670F7">
        <w:rPr>
          <w:lang w:val="sr-Cyrl-CS"/>
        </w:rPr>
        <w:t>добара</w:t>
      </w:r>
    </w:p>
    <w:p w:rsidR="00624895" w:rsidRPr="002670F7" w:rsidRDefault="008D4DB1" w:rsidP="00624895">
      <w:pPr>
        <w:suppressAutoHyphens w:val="0"/>
        <w:autoSpaceDE w:val="0"/>
        <w:autoSpaceDN w:val="0"/>
        <w:adjustRightInd w:val="0"/>
        <w:spacing w:line="240" w:lineRule="auto"/>
        <w:ind w:left="1416" w:firstLine="720"/>
        <w:jc w:val="both"/>
        <w:rPr>
          <w:rFonts w:eastAsia="Times New Roman"/>
          <w:bCs/>
          <w:iCs/>
          <w:color w:val="auto"/>
          <w:kern w:val="0"/>
          <w:lang w:val="sr-Cyrl-CS" w:eastAsia="en-US"/>
        </w:rPr>
      </w:pPr>
      <w:r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- </w:t>
      </w:r>
      <w:r w:rsidR="00624895" w:rsidRPr="002670F7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val="sr-Cyrl-CS" w:eastAsia="en-US"/>
        </w:rPr>
        <w:t>д</w:t>
      </w:r>
      <w:r w:rsidR="00624895" w:rsidRPr="002670F7">
        <w:rPr>
          <w:rFonts w:eastAsia="Times New Roman"/>
          <w:bCs/>
          <w:iCs/>
          <w:color w:val="auto"/>
          <w:kern w:val="0"/>
          <w:lang w:val="sr-Cyrl-CS" w:eastAsia="en-US"/>
        </w:rPr>
        <w:t>а понуђач располаже довољним кадровским капацитетом, и то:</w:t>
      </w:r>
    </w:p>
    <w:p w:rsidR="00624895" w:rsidRPr="002670F7" w:rsidRDefault="00624895" w:rsidP="00624895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Cs/>
          <w:iCs/>
          <w:kern w:val="0"/>
          <w:lang w:val="sr-Cyrl-CS" w:eastAsia="en-US"/>
        </w:rPr>
      </w:pPr>
      <w:r w:rsidRPr="002670F7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   </w:t>
      </w:r>
      <w:r w:rsidR="008D4DB1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               </w:t>
      </w:r>
      <w:r w:rsidRPr="002670F7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  -   да пре  слања понуде  </w:t>
      </w:r>
      <w:r w:rsidR="00925891" w:rsidRPr="002670F7">
        <w:rPr>
          <w:rFonts w:eastAsia="Times New Roman"/>
          <w:bCs/>
          <w:iCs/>
          <w:kern w:val="0"/>
          <w:lang w:val="sr-Cyrl-CS" w:eastAsia="en-US"/>
        </w:rPr>
        <w:t>има у радном односу минимум  1 ( једног )  запосленог</w:t>
      </w:r>
      <w:r w:rsidR="000F6E7D" w:rsidRPr="002670F7">
        <w:rPr>
          <w:rFonts w:eastAsia="Times New Roman"/>
          <w:bCs/>
          <w:iCs/>
          <w:kern w:val="0"/>
          <w:lang w:val="sr-Cyrl-CS" w:eastAsia="en-US"/>
        </w:rPr>
        <w:t xml:space="preserve"> радника </w:t>
      </w:r>
      <w:r w:rsidRPr="002670F7">
        <w:rPr>
          <w:rFonts w:eastAsia="Times New Roman"/>
          <w:bCs/>
          <w:iCs/>
          <w:kern w:val="0"/>
          <w:lang w:val="sr-Cyrl-CS" w:eastAsia="en-US"/>
        </w:rPr>
        <w:t xml:space="preserve"> на неодређено време;</w:t>
      </w:r>
    </w:p>
    <w:p w:rsidR="001378A9" w:rsidRPr="0055592B" w:rsidRDefault="001378A9" w:rsidP="00187B7C">
      <w:pPr>
        <w:pStyle w:val="ListParagraph"/>
        <w:ind w:left="1350"/>
        <w:jc w:val="both"/>
        <w:rPr>
          <w:b/>
          <w:bCs/>
          <w:i/>
          <w:iCs/>
          <w:color w:val="FF0000"/>
          <w:lang w:val="ru-RU"/>
        </w:rPr>
      </w:pPr>
    </w:p>
    <w:p w:rsidR="007A43A6" w:rsidRPr="0055592B" w:rsidRDefault="00221C6F" w:rsidP="007A43A6">
      <w:pPr>
        <w:pStyle w:val="ListParagraph"/>
        <w:numPr>
          <w:ilvl w:val="0"/>
          <w:numId w:val="3"/>
        </w:numPr>
        <w:shd w:val="clear" w:color="auto" w:fill="C6D9F1"/>
        <w:ind w:left="360"/>
        <w:jc w:val="center"/>
        <w:rPr>
          <w:bCs/>
          <w:i/>
          <w:iCs/>
          <w:color w:val="C00000"/>
          <w:lang w:val="ru-RU"/>
        </w:rPr>
      </w:pPr>
      <w:r w:rsidRPr="0055592B">
        <w:rPr>
          <w:b/>
          <w:bCs/>
          <w:i/>
          <w:iCs/>
          <w:lang w:val="ru-RU"/>
        </w:rPr>
        <w:t>УПУТСТВО КАКО СЕ ДОКАЗУЈЕ ИСПУЊЕНОСТ УСЛОВА</w:t>
      </w:r>
    </w:p>
    <w:p w:rsidR="00C672CF" w:rsidRPr="0055592B" w:rsidRDefault="00C672CF">
      <w:pPr>
        <w:pStyle w:val="ListParagraph"/>
        <w:jc w:val="both"/>
        <w:rPr>
          <w:bCs/>
          <w:i/>
          <w:iCs/>
          <w:color w:val="C00000"/>
          <w:lang w:val="ru-RU"/>
        </w:rPr>
      </w:pPr>
    </w:p>
    <w:p w:rsidR="00221C6F" w:rsidRPr="002670F7" w:rsidRDefault="00221C6F" w:rsidP="00370CEF">
      <w:pPr>
        <w:pStyle w:val="ListParagraph"/>
        <w:ind w:firstLine="696"/>
        <w:jc w:val="both"/>
        <w:rPr>
          <w:lang w:val="sr-Cyrl-CS"/>
        </w:rPr>
      </w:pPr>
      <w:r w:rsidRPr="0055592B">
        <w:rPr>
          <w:lang w:val="ru-RU"/>
        </w:rPr>
        <w:t xml:space="preserve">Испуњеност </w:t>
      </w:r>
      <w:r w:rsidRPr="0055592B">
        <w:rPr>
          <w:b/>
          <w:lang w:val="ru-RU"/>
        </w:rPr>
        <w:t xml:space="preserve">обавезних и додатних услова </w:t>
      </w:r>
      <w:r w:rsidRPr="0055592B">
        <w:rPr>
          <w:lang w:val="ru-RU"/>
        </w:rPr>
        <w:t>за учешће у поступку предметне набавке, пону</w:t>
      </w:r>
      <w:r w:rsidR="00370CEF" w:rsidRPr="0055592B">
        <w:rPr>
          <w:lang w:val="ru-RU"/>
        </w:rPr>
        <w:t xml:space="preserve">ђач доказује достављањем </w:t>
      </w:r>
      <w:r w:rsidR="00370CEF" w:rsidRPr="0055592B">
        <w:rPr>
          <w:b/>
          <w:lang w:val="ru-RU"/>
        </w:rPr>
        <w:t>Изјаве</w:t>
      </w:r>
      <w:r w:rsidR="00370CEF" w:rsidRPr="0055592B">
        <w:rPr>
          <w:lang w:val="ru-RU"/>
        </w:rPr>
        <w:t>,</w:t>
      </w:r>
      <w:r w:rsidRPr="002670F7">
        <w:rPr>
          <w:color w:val="FF0000"/>
          <w:lang w:val="sr-Cyrl-CS"/>
        </w:rPr>
        <w:t xml:space="preserve"> </w:t>
      </w:r>
      <w:r w:rsidRPr="0055592B">
        <w:rPr>
          <w:lang w:val="ru-RU"/>
        </w:rPr>
        <w:t>којом под пуном материјалном и кривичном одговорношћу потврђује да испуњава услове за учешће у поступку набавке</w:t>
      </w:r>
      <w:r w:rsidR="004F5EB5" w:rsidRPr="0055592B">
        <w:rPr>
          <w:lang w:val="ru-RU"/>
        </w:rPr>
        <w:t xml:space="preserve"> </w:t>
      </w:r>
      <w:r w:rsidR="00AD2B7F" w:rsidRPr="0055592B">
        <w:rPr>
          <w:lang w:val="ru-RU"/>
        </w:rPr>
        <w:t>који су предвиђени законом и конкурсном документацијом</w:t>
      </w:r>
      <w:r w:rsidR="000E7AA2" w:rsidRPr="0055592B">
        <w:rPr>
          <w:lang w:val="ru-RU"/>
        </w:rPr>
        <w:t>.</w:t>
      </w:r>
      <w:r w:rsidRPr="0055592B">
        <w:rPr>
          <w:i/>
          <w:lang w:val="ru-RU"/>
        </w:rPr>
        <w:t xml:space="preserve"> </w:t>
      </w:r>
    </w:p>
    <w:p w:rsidR="00221C6F" w:rsidRPr="0055592B" w:rsidRDefault="00221C6F" w:rsidP="005241FE">
      <w:pPr>
        <w:pStyle w:val="ListParagraph"/>
        <w:ind w:firstLine="696"/>
        <w:jc w:val="both"/>
        <w:rPr>
          <w:bCs/>
          <w:iCs/>
          <w:lang w:val="ru-RU"/>
        </w:rPr>
      </w:pPr>
      <w:r w:rsidRPr="0055592B">
        <w:rPr>
          <w:lang w:val="ru-RU"/>
        </w:rPr>
        <w:t>Изјава мора да буде потписана од стране овлашћеног лица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221C6F" w:rsidRPr="002670F7" w:rsidRDefault="00221C6F" w:rsidP="00491B75">
      <w:pPr>
        <w:pStyle w:val="ListParagraph"/>
        <w:ind w:firstLine="696"/>
        <w:jc w:val="both"/>
        <w:rPr>
          <w:bCs/>
          <w:iCs/>
          <w:lang w:val="sr-Cyrl-CS"/>
        </w:rPr>
      </w:pPr>
      <w:r w:rsidRPr="0055592B">
        <w:rPr>
          <w:bCs/>
          <w:iCs/>
          <w:lang w:val="ru-RU"/>
        </w:rPr>
        <w:t xml:space="preserve">Наручилац може пре доношења одлуке о додели уговора да </w:t>
      </w:r>
      <w:r w:rsidRPr="002670F7">
        <w:rPr>
          <w:bCs/>
          <w:iCs/>
          <w:lang w:val="sr-Cyrl-CS"/>
        </w:rPr>
        <w:t xml:space="preserve">тражи </w:t>
      </w:r>
      <w:r w:rsidRPr="0055592B">
        <w:rPr>
          <w:bCs/>
          <w:iCs/>
          <w:lang w:val="ru-RU"/>
        </w:rPr>
        <w:t>од понуђача, чија је понуда оцењена као најповољнија, да достави на увид оригинал или оверену копију свих или појединих доказа о испуњености услова.</w:t>
      </w:r>
    </w:p>
    <w:p w:rsidR="00221C6F" w:rsidRPr="0055592B" w:rsidRDefault="00221C6F" w:rsidP="00491B75">
      <w:pPr>
        <w:pStyle w:val="ListParagraph"/>
        <w:ind w:firstLine="696"/>
        <w:jc w:val="both"/>
        <w:rPr>
          <w:color w:val="FF0000"/>
          <w:lang w:val="ru-RU"/>
        </w:rPr>
      </w:pPr>
      <w:r w:rsidRPr="002670F7">
        <w:rPr>
          <w:bCs/>
          <w:iCs/>
          <w:lang w:val="sr-Cyrl-CS"/>
        </w:rPr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</w:p>
    <w:p w:rsidR="00221C6F" w:rsidRPr="0055592B" w:rsidRDefault="00221C6F" w:rsidP="00491B75">
      <w:pPr>
        <w:pStyle w:val="ListParagraph"/>
        <w:ind w:firstLine="696"/>
        <w:jc w:val="both"/>
        <w:rPr>
          <w:color w:val="auto"/>
          <w:lang w:val="ru-RU"/>
        </w:rPr>
      </w:pPr>
      <w:r w:rsidRPr="0055592B">
        <w:rPr>
          <w:color w:val="auto"/>
          <w:lang w:val="ru-RU"/>
        </w:rPr>
        <w:t>Понуђач није дужан да доставља на увид доказе који су јавно доступни на интернет страницама надлежних органа.</w:t>
      </w:r>
    </w:p>
    <w:p w:rsidR="00762F96" w:rsidRPr="0055592B" w:rsidRDefault="00C672CF" w:rsidP="00531065">
      <w:pPr>
        <w:pStyle w:val="ListParagraph"/>
        <w:ind w:firstLine="696"/>
        <w:jc w:val="both"/>
        <w:rPr>
          <w:rFonts w:eastAsia="TimesNewRomanPSMT"/>
          <w:bCs/>
          <w:lang w:val="ru-RU"/>
        </w:rPr>
      </w:pPr>
      <w:r w:rsidRPr="0055592B">
        <w:rPr>
          <w:color w:val="auto"/>
          <w:lang w:val="ru-RU"/>
        </w:rPr>
        <w:t>Понуђач је дужан</w:t>
      </w:r>
      <w:r w:rsidRPr="0055592B">
        <w:rPr>
          <w:rFonts w:eastAsia="TimesNewRomanPSMT"/>
          <w:bCs/>
          <w:lang w:val="ru-RU"/>
        </w:rPr>
        <w:t xml:space="preserve"> да без одлагања писмено обавести наручиоца о било којој промени у вези са испуњеношћу услова из поступка набавке, која наступи до доношења одлуке, односно закључења уговора, односно током важења уговора о набавци и да је документује на прописани начин.</w:t>
      </w:r>
    </w:p>
    <w:p w:rsidR="00531065" w:rsidRPr="0055592B" w:rsidRDefault="00531065" w:rsidP="00531065">
      <w:pPr>
        <w:pStyle w:val="ListParagraph"/>
        <w:ind w:firstLine="696"/>
        <w:jc w:val="both"/>
        <w:rPr>
          <w:color w:val="auto"/>
          <w:lang w:val="ru-RU"/>
        </w:rPr>
      </w:pPr>
    </w:p>
    <w:p w:rsidR="003173C4" w:rsidRPr="0055592B" w:rsidRDefault="003173C4" w:rsidP="00041081">
      <w:pPr>
        <w:pStyle w:val="ListParagraph"/>
        <w:ind w:left="1440"/>
        <w:jc w:val="both"/>
        <w:rPr>
          <w:lang w:val="ru-RU"/>
        </w:rPr>
      </w:pPr>
      <w:r w:rsidRPr="002670F7">
        <w:rPr>
          <w:b/>
          <w:i/>
          <w:lang w:val="sr-Cyrl-CS"/>
        </w:rPr>
        <w:t>Напомена:</w:t>
      </w:r>
    </w:p>
    <w:p w:rsidR="003D6135" w:rsidRPr="0055592B" w:rsidRDefault="003173C4" w:rsidP="00041081">
      <w:pPr>
        <w:pStyle w:val="ListParagraph"/>
        <w:ind w:firstLine="720"/>
        <w:jc w:val="both"/>
        <w:rPr>
          <w:lang w:val="ru-RU"/>
        </w:rPr>
      </w:pPr>
      <w:r w:rsidRPr="002670F7">
        <w:rPr>
          <w:lang w:val="sr-Cyrl-CS"/>
        </w:rPr>
        <w:t xml:space="preserve">Наручилац </w:t>
      </w:r>
      <w:r w:rsidRPr="002670F7">
        <w:rPr>
          <w:b/>
          <w:i/>
          <w:lang w:val="sr-Cyrl-CS"/>
        </w:rPr>
        <w:t>може</w:t>
      </w:r>
      <w:r w:rsidRPr="002670F7">
        <w:rPr>
          <w:lang w:val="sr-Cyrl-CS"/>
        </w:rPr>
        <w:t xml:space="preserve"> након стручне оцене понуда да од  изабраног најповољнијег понуђача затражи доказе о испуњености ус</w:t>
      </w:r>
      <w:r w:rsidR="00E853A2">
        <w:rPr>
          <w:lang w:val="sr-Cyrl-CS"/>
        </w:rPr>
        <w:t>лова из конкурсне документације.</w:t>
      </w:r>
    </w:p>
    <w:p w:rsidR="00041081" w:rsidRPr="0055592B" w:rsidRDefault="00041081" w:rsidP="00041081">
      <w:pPr>
        <w:pStyle w:val="ListParagraph"/>
        <w:ind w:firstLine="720"/>
        <w:jc w:val="both"/>
        <w:rPr>
          <w:lang w:val="ru-RU"/>
        </w:rPr>
      </w:pPr>
    </w:p>
    <w:p w:rsidR="00041081" w:rsidRPr="0055592B" w:rsidRDefault="00041081" w:rsidP="00041081">
      <w:pPr>
        <w:pStyle w:val="ListParagraph"/>
        <w:ind w:firstLine="720"/>
        <w:jc w:val="both"/>
        <w:rPr>
          <w:lang w:val="ru-RU"/>
        </w:rPr>
      </w:pPr>
    </w:p>
    <w:p w:rsidR="00041081" w:rsidRPr="0055592B" w:rsidRDefault="00041081" w:rsidP="00041081">
      <w:pPr>
        <w:pStyle w:val="ListParagraph"/>
        <w:ind w:firstLine="720"/>
        <w:jc w:val="both"/>
        <w:rPr>
          <w:lang w:val="ru-RU"/>
        </w:rPr>
      </w:pPr>
    </w:p>
    <w:p w:rsidR="000E7AA2" w:rsidRPr="002670F7" w:rsidRDefault="000E7AA2" w:rsidP="00F77A1D">
      <w:pPr>
        <w:pStyle w:val="ListParagraph"/>
        <w:shd w:val="clear" w:color="auto" w:fill="C6D9F1"/>
        <w:ind w:left="360"/>
        <w:jc w:val="center"/>
        <w:rPr>
          <w:b/>
          <w:bCs/>
          <w:i/>
          <w:iCs/>
          <w:lang w:val="ru-RU"/>
        </w:rPr>
      </w:pPr>
    </w:p>
    <w:p w:rsidR="00F77A1D" w:rsidRPr="0055592B" w:rsidRDefault="00F77A1D" w:rsidP="005423C5">
      <w:pPr>
        <w:pStyle w:val="ListParagraph"/>
        <w:numPr>
          <w:ilvl w:val="0"/>
          <w:numId w:val="3"/>
        </w:numPr>
        <w:shd w:val="clear" w:color="auto" w:fill="C6D9F1"/>
        <w:jc w:val="center"/>
        <w:rPr>
          <w:b/>
          <w:bCs/>
          <w:i/>
          <w:iCs/>
          <w:sz w:val="20"/>
          <w:szCs w:val="20"/>
          <w:lang w:val="ru-RU"/>
        </w:rPr>
      </w:pPr>
      <w:r w:rsidRPr="0055592B">
        <w:rPr>
          <w:b/>
          <w:bCs/>
          <w:i/>
          <w:iCs/>
          <w:sz w:val="20"/>
          <w:szCs w:val="20"/>
          <w:lang w:val="ru-RU"/>
        </w:rPr>
        <w:t>ОБРАЗАЦ ИЗЈАВЕ О ИСПУЊАВАЊУ УСЛОВА ИЗ ЗАКОНА</w:t>
      </w:r>
      <w:r w:rsidR="00EF5FB0" w:rsidRPr="0055592B">
        <w:rPr>
          <w:b/>
          <w:bCs/>
          <w:i/>
          <w:iCs/>
          <w:sz w:val="20"/>
          <w:szCs w:val="20"/>
          <w:lang w:val="ru-RU"/>
        </w:rPr>
        <w:t xml:space="preserve"> И ИЗ КОНКУРСНЕ ДОКУМЕНТАЦИЈЕ</w:t>
      </w:r>
    </w:p>
    <w:p w:rsidR="005423C5" w:rsidRPr="0055592B" w:rsidRDefault="005423C5" w:rsidP="005423C5">
      <w:pPr>
        <w:pStyle w:val="ListParagraph"/>
        <w:shd w:val="clear" w:color="auto" w:fill="C6D9F1"/>
        <w:ind w:left="360"/>
        <w:jc w:val="center"/>
        <w:rPr>
          <w:bCs/>
          <w:iCs/>
          <w:sz w:val="20"/>
          <w:szCs w:val="20"/>
          <w:lang w:val="ru-RU"/>
        </w:rPr>
      </w:pPr>
    </w:p>
    <w:p w:rsidR="00221C6F" w:rsidRPr="0055592B" w:rsidRDefault="00221C6F" w:rsidP="00762F96">
      <w:pPr>
        <w:rPr>
          <w:b/>
          <w:bCs/>
          <w:sz w:val="20"/>
          <w:szCs w:val="20"/>
          <w:lang w:val="ru-RU"/>
        </w:rPr>
      </w:pPr>
    </w:p>
    <w:p w:rsidR="00041081" w:rsidRPr="0055592B" w:rsidRDefault="00041081" w:rsidP="00762F96">
      <w:pPr>
        <w:rPr>
          <w:b/>
          <w:bCs/>
          <w:sz w:val="20"/>
          <w:szCs w:val="20"/>
          <w:lang w:val="ru-RU"/>
        </w:rPr>
      </w:pPr>
    </w:p>
    <w:p w:rsidR="00221C6F" w:rsidRPr="0055592B" w:rsidRDefault="00221C6F">
      <w:pPr>
        <w:jc w:val="center"/>
        <w:rPr>
          <w:b/>
          <w:bCs/>
          <w:sz w:val="20"/>
          <w:szCs w:val="20"/>
          <w:lang w:val="ru-RU"/>
        </w:rPr>
      </w:pPr>
      <w:r w:rsidRPr="0055592B">
        <w:rPr>
          <w:b/>
          <w:bCs/>
          <w:sz w:val="20"/>
          <w:szCs w:val="20"/>
          <w:lang w:val="ru-RU"/>
        </w:rPr>
        <w:t xml:space="preserve">ИЗЈАВА </w:t>
      </w:r>
      <w:r w:rsidR="008E29E7" w:rsidRPr="0055592B">
        <w:rPr>
          <w:b/>
          <w:bCs/>
          <w:sz w:val="20"/>
          <w:szCs w:val="20"/>
          <w:lang w:val="ru-RU"/>
        </w:rPr>
        <w:t>ПОНУЂАЧА</w:t>
      </w:r>
    </w:p>
    <w:p w:rsidR="00C60C51" w:rsidRPr="0055592B" w:rsidRDefault="00221C6F" w:rsidP="004036EB">
      <w:pPr>
        <w:pStyle w:val="ListParagraph"/>
        <w:shd w:val="clear" w:color="auto" w:fill="C6D9F1"/>
        <w:rPr>
          <w:b/>
          <w:bCs/>
          <w:i/>
          <w:iCs/>
          <w:sz w:val="20"/>
          <w:szCs w:val="20"/>
          <w:lang w:val="ru-RU"/>
        </w:rPr>
      </w:pPr>
      <w:r w:rsidRPr="0055592B">
        <w:rPr>
          <w:b/>
          <w:bCs/>
          <w:sz w:val="20"/>
          <w:szCs w:val="20"/>
          <w:lang w:val="ru-RU"/>
        </w:rPr>
        <w:t xml:space="preserve">О ИСПУЊАВАЊУ УСЛОВА </w:t>
      </w:r>
      <w:r w:rsidR="00C60C51" w:rsidRPr="0055592B">
        <w:rPr>
          <w:b/>
          <w:bCs/>
          <w:sz w:val="20"/>
          <w:szCs w:val="20"/>
          <w:lang w:val="ru-RU"/>
        </w:rPr>
        <w:t>ИЗ</w:t>
      </w:r>
      <w:r w:rsidRPr="0055592B">
        <w:rPr>
          <w:b/>
          <w:bCs/>
          <w:sz w:val="20"/>
          <w:szCs w:val="20"/>
          <w:lang w:val="ru-RU"/>
        </w:rPr>
        <w:t xml:space="preserve"> ЗАКОНА </w:t>
      </w:r>
      <w:r w:rsidR="00C60C51" w:rsidRPr="0055592B">
        <w:rPr>
          <w:b/>
          <w:bCs/>
          <w:iCs/>
          <w:sz w:val="20"/>
          <w:szCs w:val="20"/>
          <w:lang w:val="ru-RU"/>
        </w:rPr>
        <w:t>И ИЗ КОНКУРСНЕ ДОКУМЕНТАЦИЈЕ</w:t>
      </w:r>
    </w:p>
    <w:p w:rsidR="00221C6F" w:rsidRPr="002670F7" w:rsidRDefault="00221C6F" w:rsidP="00C60C51">
      <w:pPr>
        <w:jc w:val="center"/>
        <w:rPr>
          <w:b/>
          <w:bCs/>
          <w:sz w:val="20"/>
          <w:szCs w:val="20"/>
          <w:lang w:val="sr-Cyrl-CS"/>
        </w:rPr>
      </w:pPr>
    </w:p>
    <w:p w:rsidR="00221C6F" w:rsidRPr="0055592B" w:rsidRDefault="00221C6F">
      <w:pPr>
        <w:jc w:val="center"/>
        <w:rPr>
          <w:b/>
          <w:bCs/>
          <w:sz w:val="20"/>
          <w:szCs w:val="20"/>
          <w:lang w:val="ru-RU"/>
        </w:rPr>
      </w:pPr>
    </w:p>
    <w:p w:rsidR="00041081" w:rsidRPr="0055592B" w:rsidRDefault="00041081">
      <w:pPr>
        <w:jc w:val="center"/>
        <w:rPr>
          <w:b/>
          <w:bCs/>
          <w:sz w:val="20"/>
          <w:szCs w:val="20"/>
          <w:lang w:val="ru-RU"/>
        </w:rPr>
      </w:pPr>
    </w:p>
    <w:p w:rsidR="00221C6F" w:rsidRPr="0055592B" w:rsidRDefault="00221C6F" w:rsidP="00F77A1D">
      <w:pPr>
        <w:ind w:firstLine="708"/>
        <w:jc w:val="both"/>
        <w:rPr>
          <w:sz w:val="20"/>
          <w:szCs w:val="20"/>
          <w:lang w:val="ru-RU"/>
        </w:rPr>
      </w:pPr>
      <w:r w:rsidRPr="0055592B">
        <w:rPr>
          <w:sz w:val="20"/>
          <w:szCs w:val="20"/>
          <w:lang w:val="ru-RU"/>
        </w:rPr>
        <w:t>У складу Закон</w:t>
      </w:r>
      <w:r w:rsidR="001D6FE7" w:rsidRPr="0055592B">
        <w:rPr>
          <w:sz w:val="20"/>
          <w:szCs w:val="20"/>
          <w:lang w:val="ru-RU"/>
        </w:rPr>
        <w:t>ом</w:t>
      </w:r>
      <w:r w:rsidRPr="0055592B">
        <w:rPr>
          <w:sz w:val="20"/>
          <w:szCs w:val="20"/>
          <w:lang w:val="ru-RU"/>
        </w:rPr>
        <w:t xml:space="preserve">, под пуном материјалном и кривичном одговорношћу, </w:t>
      </w:r>
      <w:r w:rsidRPr="002670F7">
        <w:rPr>
          <w:sz w:val="20"/>
          <w:szCs w:val="20"/>
          <w:lang w:val="sr-Cyrl-CS"/>
        </w:rPr>
        <w:t xml:space="preserve">као заступник понуђача, </w:t>
      </w:r>
      <w:r w:rsidRPr="0055592B">
        <w:rPr>
          <w:sz w:val="20"/>
          <w:szCs w:val="20"/>
          <w:lang w:val="ru-RU"/>
        </w:rPr>
        <w:t>дајем следећу</w:t>
      </w:r>
    </w:p>
    <w:p w:rsidR="00041081" w:rsidRPr="0055592B" w:rsidRDefault="00041081" w:rsidP="00F77A1D">
      <w:pPr>
        <w:ind w:firstLine="708"/>
        <w:jc w:val="both"/>
        <w:rPr>
          <w:sz w:val="20"/>
          <w:szCs w:val="20"/>
          <w:lang w:val="ru-RU"/>
        </w:rPr>
      </w:pPr>
    </w:p>
    <w:p w:rsidR="00221C6F" w:rsidRPr="002670F7" w:rsidRDefault="00221C6F">
      <w:pPr>
        <w:jc w:val="both"/>
        <w:rPr>
          <w:sz w:val="20"/>
          <w:szCs w:val="20"/>
          <w:lang w:val="sr-Cyrl-CS"/>
        </w:rPr>
      </w:pPr>
      <w:r w:rsidRPr="0055592B">
        <w:rPr>
          <w:sz w:val="20"/>
          <w:szCs w:val="20"/>
          <w:lang w:val="ru-RU"/>
        </w:rPr>
        <w:tab/>
      </w:r>
      <w:r w:rsidRPr="0055592B">
        <w:rPr>
          <w:sz w:val="20"/>
          <w:szCs w:val="20"/>
          <w:lang w:val="ru-RU"/>
        </w:rPr>
        <w:tab/>
      </w:r>
      <w:r w:rsidRPr="0055592B">
        <w:rPr>
          <w:sz w:val="20"/>
          <w:szCs w:val="20"/>
          <w:lang w:val="ru-RU"/>
        </w:rPr>
        <w:tab/>
      </w:r>
      <w:r w:rsidRPr="0055592B">
        <w:rPr>
          <w:sz w:val="20"/>
          <w:szCs w:val="20"/>
          <w:lang w:val="ru-RU"/>
        </w:rPr>
        <w:tab/>
      </w:r>
    </w:p>
    <w:p w:rsidR="00221C6F" w:rsidRPr="0055592B" w:rsidRDefault="00221C6F" w:rsidP="00762F96">
      <w:pPr>
        <w:jc w:val="center"/>
        <w:rPr>
          <w:b/>
          <w:sz w:val="20"/>
          <w:szCs w:val="20"/>
          <w:lang w:val="ru-RU"/>
        </w:rPr>
      </w:pPr>
      <w:r w:rsidRPr="0055592B">
        <w:rPr>
          <w:b/>
          <w:sz w:val="20"/>
          <w:szCs w:val="20"/>
          <w:lang w:val="ru-RU"/>
        </w:rPr>
        <w:t>И З Ј А В У</w:t>
      </w:r>
    </w:p>
    <w:p w:rsidR="00041081" w:rsidRPr="002670F7" w:rsidRDefault="00041081" w:rsidP="00762F96">
      <w:pPr>
        <w:jc w:val="center"/>
        <w:rPr>
          <w:b/>
          <w:sz w:val="20"/>
          <w:szCs w:val="20"/>
          <w:lang w:val="sr-Cyrl-CS"/>
        </w:rPr>
      </w:pPr>
    </w:p>
    <w:p w:rsidR="00762F96" w:rsidRPr="002670F7" w:rsidRDefault="00762F96" w:rsidP="00762F96">
      <w:pPr>
        <w:jc w:val="center"/>
        <w:rPr>
          <w:b/>
          <w:sz w:val="20"/>
          <w:szCs w:val="20"/>
          <w:lang w:val="sr-Cyrl-CS"/>
        </w:rPr>
      </w:pPr>
    </w:p>
    <w:p w:rsidR="00F77A1D" w:rsidRPr="0055592B" w:rsidRDefault="00221C6F" w:rsidP="00F77A1D">
      <w:pPr>
        <w:ind w:firstLine="708"/>
        <w:jc w:val="both"/>
        <w:rPr>
          <w:i/>
          <w:color w:val="FF0000"/>
          <w:sz w:val="20"/>
          <w:szCs w:val="20"/>
          <w:lang w:val="ru-RU"/>
        </w:rPr>
      </w:pPr>
      <w:r w:rsidRPr="001D6FE7">
        <w:rPr>
          <w:color w:val="FF0000"/>
          <w:sz w:val="20"/>
          <w:szCs w:val="20"/>
          <w:lang w:val="sr-Cyrl-CS"/>
        </w:rPr>
        <w:t>П</w:t>
      </w:r>
      <w:r w:rsidRPr="0055592B">
        <w:rPr>
          <w:color w:val="FF0000"/>
          <w:sz w:val="20"/>
          <w:szCs w:val="20"/>
          <w:lang w:val="ru-RU"/>
        </w:rPr>
        <w:t>онуђач</w:t>
      </w:r>
      <w:r w:rsidR="008E29E7" w:rsidRPr="0055592B">
        <w:rPr>
          <w:color w:val="FF0000"/>
          <w:sz w:val="20"/>
          <w:szCs w:val="20"/>
          <w:lang w:val="ru-RU"/>
        </w:rPr>
        <w:t xml:space="preserve"> </w:t>
      </w:r>
      <w:r w:rsidR="008E29E7" w:rsidRPr="0055592B">
        <w:rPr>
          <w:i/>
          <w:color w:val="FF0000"/>
          <w:sz w:val="20"/>
          <w:szCs w:val="20"/>
          <w:lang w:val="ru-RU"/>
        </w:rPr>
        <w:t xml:space="preserve"> ________</w:t>
      </w:r>
      <w:r w:rsidR="00C548CE" w:rsidRPr="0055592B">
        <w:rPr>
          <w:i/>
          <w:color w:val="FF0000"/>
          <w:sz w:val="20"/>
          <w:szCs w:val="20"/>
          <w:lang w:val="ru-RU"/>
        </w:rPr>
        <w:t>_____________________________________</w:t>
      </w:r>
      <w:r w:rsidR="00F77A1D" w:rsidRPr="0055592B">
        <w:rPr>
          <w:i/>
          <w:color w:val="FF0000"/>
          <w:sz w:val="20"/>
          <w:szCs w:val="20"/>
          <w:lang w:val="ru-RU"/>
        </w:rPr>
        <w:t>_________</w:t>
      </w:r>
    </w:p>
    <w:p w:rsidR="00047143" w:rsidRPr="0055592B" w:rsidRDefault="00221C6F" w:rsidP="00343578">
      <w:pPr>
        <w:tabs>
          <w:tab w:val="num" w:pos="440"/>
        </w:tabs>
        <w:jc w:val="both"/>
        <w:rPr>
          <w:color w:val="auto"/>
          <w:sz w:val="20"/>
          <w:szCs w:val="20"/>
          <w:lang w:val="ru-RU"/>
        </w:rPr>
      </w:pPr>
      <w:r w:rsidRPr="0055592B">
        <w:rPr>
          <w:color w:val="FF0000"/>
          <w:sz w:val="20"/>
          <w:szCs w:val="20"/>
          <w:lang w:val="ru-RU"/>
        </w:rPr>
        <w:t>у поступку набавке</w:t>
      </w:r>
      <w:r w:rsidR="00AE49D1" w:rsidRPr="0055592B">
        <w:rPr>
          <w:color w:val="FF0000"/>
          <w:sz w:val="20"/>
          <w:szCs w:val="20"/>
          <w:lang w:val="ru-RU"/>
        </w:rPr>
        <w:t xml:space="preserve"> </w:t>
      </w:r>
      <w:r w:rsidR="00CD5A59" w:rsidRPr="001D6FE7">
        <w:rPr>
          <w:color w:val="FF0000"/>
          <w:sz w:val="20"/>
          <w:szCs w:val="20"/>
          <w:lang w:val="sr-Cyrl-CS"/>
        </w:rPr>
        <w:t>добара</w:t>
      </w:r>
      <w:r w:rsidR="00343578">
        <w:rPr>
          <w:color w:val="FF0000"/>
          <w:sz w:val="20"/>
          <w:szCs w:val="20"/>
          <w:lang w:val="sr-Cyrl-CS"/>
        </w:rPr>
        <w:t xml:space="preserve"> </w:t>
      </w:r>
      <w:r w:rsidR="00343578" w:rsidRPr="00343578">
        <w:rPr>
          <w:color w:val="FF0000"/>
          <w:sz w:val="20"/>
          <w:szCs w:val="20"/>
          <w:lang w:val="sr-Cyrl-CS"/>
        </w:rPr>
        <w:t>(</w:t>
      </w:r>
      <w:r w:rsidR="00343578" w:rsidRPr="0055592B">
        <w:rPr>
          <w:color w:val="000000" w:themeColor="text1"/>
          <w:sz w:val="20"/>
          <w:szCs w:val="20"/>
          <w:lang w:val="ru-RU"/>
        </w:rPr>
        <w:t>набавке до прагова на које се закон о јавним набавкама не примењује</w:t>
      </w:r>
      <w:r w:rsidR="00343578">
        <w:rPr>
          <w:color w:val="FF0000"/>
          <w:sz w:val="20"/>
          <w:szCs w:val="20"/>
          <w:lang w:val="sr-Cyrl-CS"/>
        </w:rPr>
        <w:t>)</w:t>
      </w:r>
      <w:r w:rsidR="00883F99" w:rsidRPr="0055592B">
        <w:rPr>
          <w:color w:val="FF0000"/>
          <w:sz w:val="20"/>
          <w:szCs w:val="20"/>
          <w:lang w:val="ru-RU"/>
        </w:rPr>
        <w:t>–</w:t>
      </w:r>
      <w:r w:rsidR="00883F99" w:rsidRPr="0055592B">
        <w:rPr>
          <w:bCs/>
          <w:color w:val="FF0000"/>
          <w:sz w:val="20"/>
          <w:szCs w:val="20"/>
          <w:lang w:val="ru-RU"/>
        </w:rPr>
        <w:t xml:space="preserve"> </w:t>
      </w:r>
      <w:r w:rsidR="00883F99" w:rsidRPr="001D6FE7">
        <w:rPr>
          <w:bCs/>
          <w:color w:val="FF0000"/>
          <w:sz w:val="20"/>
          <w:szCs w:val="20"/>
          <w:lang w:val="sr-Cyrl-CS"/>
        </w:rPr>
        <w:t>прехрамбени производи-намирнице за исхрану деце у Предшколској установи „Дечја радост“Бабушница</w:t>
      </w:r>
      <w:r w:rsidR="00883F99" w:rsidRPr="001D6FE7">
        <w:rPr>
          <w:rFonts w:eastAsia="Verdana"/>
          <w:bCs/>
          <w:iCs/>
          <w:color w:val="FF0000"/>
          <w:sz w:val="20"/>
          <w:szCs w:val="20"/>
          <w:lang w:val="ru-RU"/>
        </w:rPr>
        <w:t xml:space="preserve"> (</w:t>
      </w:r>
      <w:r w:rsidR="00883F99" w:rsidRPr="001D6FE7">
        <w:rPr>
          <w:rFonts w:eastAsia="Verdana"/>
          <w:bCs/>
          <w:iCs/>
          <w:color w:val="FF0000"/>
          <w:sz w:val="20"/>
          <w:szCs w:val="20"/>
          <w:lang w:val="sr-Cyrl-BA"/>
        </w:rPr>
        <w:t>обликована по партијама од</w:t>
      </w:r>
      <w:r w:rsidR="00883F99" w:rsidRPr="001D6FE7">
        <w:rPr>
          <w:rFonts w:eastAsia="Verdana-Bold"/>
          <w:bCs/>
          <w:iCs/>
          <w:color w:val="FF0000"/>
          <w:sz w:val="20"/>
          <w:szCs w:val="20"/>
          <w:lang w:val="sr-Cyrl-BA"/>
        </w:rPr>
        <w:t xml:space="preserve"> 1 до  </w:t>
      </w:r>
      <w:r w:rsidR="003D6135" w:rsidRPr="001D6FE7">
        <w:rPr>
          <w:rFonts w:eastAsia="Verdana-Bold"/>
          <w:bCs/>
          <w:iCs/>
          <w:color w:val="FF0000"/>
          <w:sz w:val="20"/>
          <w:szCs w:val="20"/>
          <w:lang w:val="sr-Cyrl-BA"/>
        </w:rPr>
        <w:t>5</w:t>
      </w:r>
      <w:r w:rsidR="006F016F" w:rsidRPr="001D6FE7">
        <w:rPr>
          <w:rFonts w:eastAsia="Verdana-Bold"/>
          <w:bCs/>
          <w:iCs/>
          <w:color w:val="FF0000"/>
          <w:sz w:val="20"/>
          <w:szCs w:val="20"/>
          <w:lang w:val="sr-Cyrl-BA"/>
        </w:rPr>
        <w:t>)</w:t>
      </w:r>
      <w:r w:rsidR="00CD5A59" w:rsidRPr="001D6FE7">
        <w:rPr>
          <w:rFonts w:eastAsia="Verdana-Bold"/>
          <w:bCs/>
          <w:iCs/>
          <w:color w:val="FF0000"/>
          <w:sz w:val="20"/>
          <w:szCs w:val="20"/>
          <w:lang w:val="sr-Cyrl-BA"/>
        </w:rPr>
        <w:t xml:space="preserve"> бр. </w:t>
      </w:r>
      <w:r w:rsidR="00193C92" w:rsidRPr="001D6FE7">
        <w:rPr>
          <w:b/>
          <w:bCs/>
          <w:color w:val="FF0000"/>
          <w:lang w:val="ru-RU"/>
        </w:rPr>
        <w:t>0</w:t>
      </w:r>
      <w:r w:rsidR="00193C92" w:rsidRPr="0055592B">
        <w:rPr>
          <w:b/>
          <w:bCs/>
          <w:color w:val="FF0000"/>
          <w:lang w:val="ru-RU"/>
        </w:rPr>
        <w:t>3</w:t>
      </w:r>
      <w:r w:rsidR="00193C92" w:rsidRPr="001D6FE7">
        <w:rPr>
          <w:b/>
          <w:bCs/>
          <w:color w:val="FF0000"/>
          <w:lang w:val="ru-RU"/>
        </w:rPr>
        <w:t>/20</w:t>
      </w:r>
      <w:r w:rsidR="002629E0">
        <w:rPr>
          <w:b/>
          <w:bCs/>
          <w:color w:val="FF0000"/>
          <w:lang w:val="ru-RU"/>
        </w:rPr>
        <w:t>21</w:t>
      </w:r>
      <w:r w:rsidRPr="0055592B">
        <w:rPr>
          <w:color w:val="FF0000"/>
          <w:sz w:val="20"/>
          <w:szCs w:val="20"/>
          <w:lang w:val="ru-RU"/>
        </w:rPr>
        <w:t xml:space="preserve">, испуњава све </w:t>
      </w:r>
      <w:r w:rsidR="00231871" w:rsidRPr="0055592B">
        <w:rPr>
          <w:color w:val="FF0000"/>
          <w:sz w:val="20"/>
          <w:szCs w:val="20"/>
          <w:lang w:val="ru-RU"/>
        </w:rPr>
        <w:t xml:space="preserve">услове за </w:t>
      </w:r>
      <w:r w:rsidR="00231871" w:rsidRPr="0055592B">
        <w:rPr>
          <w:iCs/>
          <w:sz w:val="20"/>
          <w:szCs w:val="20"/>
          <w:lang w:val="ru-RU"/>
        </w:rPr>
        <w:t>учешће у поступку предметне набавке</w:t>
      </w:r>
      <w:r w:rsidRPr="0055592B">
        <w:rPr>
          <w:color w:val="FF0000"/>
          <w:sz w:val="20"/>
          <w:szCs w:val="20"/>
          <w:lang w:val="ru-RU"/>
        </w:rPr>
        <w:t xml:space="preserve"> из Закона</w:t>
      </w:r>
      <w:r w:rsidRPr="0055592B">
        <w:rPr>
          <w:color w:val="auto"/>
          <w:sz w:val="20"/>
          <w:szCs w:val="20"/>
          <w:lang w:val="ru-RU"/>
        </w:rPr>
        <w:t xml:space="preserve">, односно услове дефинисане </w:t>
      </w:r>
      <w:r w:rsidR="00343578" w:rsidRPr="0055592B">
        <w:rPr>
          <w:color w:val="auto"/>
          <w:sz w:val="20"/>
          <w:szCs w:val="20"/>
          <w:lang w:val="ru-RU"/>
        </w:rPr>
        <w:t xml:space="preserve">овом </w:t>
      </w:r>
      <w:r w:rsidRPr="0055592B">
        <w:rPr>
          <w:color w:val="auto"/>
          <w:sz w:val="20"/>
          <w:szCs w:val="20"/>
          <w:lang w:val="ru-RU"/>
        </w:rPr>
        <w:t>конкурсном документацијом</w:t>
      </w:r>
      <w:r w:rsidR="00343578" w:rsidRPr="0055592B">
        <w:rPr>
          <w:color w:val="auto"/>
          <w:sz w:val="20"/>
          <w:szCs w:val="20"/>
          <w:lang w:val="ru-RU"/>
        </w:rPr>
        <w:t>.</w:t>
      </w:r>
      <w:r w:rsidRPr="002670F7">
        <w:rPr>
          <w:color w:val="auto"/>
          <w:sz w:val="20"/>
          <w:szCs w:val="20"/>
          <w:lang w:val="ru-RU"/>
        </w:rPr>
        <w:t xml:space="preserve"> </w:t>
      </w:r>
    </w:p>
    <w:p w:rsidR="00343578" w:rsidRPr="0055592B" w:rsidRDefault="00343578" w:rsidP="00343578">
      <w:pPr>
        <w:tabs>
          <w:tab w:val="num" w:pos="440"/>
        </w:tabs>
        <w:jc w:val="both"/>
        <w:rPr>
          <w:i/>
          <w:sz w:val="20"/>
          <w:szCs w:val="20"/>
          <w:lang w:val="ru-RU"/>
        </w:rPr>
      </w:pPr>
    </w:p>
    <w:p w:rsidR="00041081" w:rsidRPr="0055592B" w:rsidRDefault="00041081" w:rsidP="00343578">
      <w:pPr>
        <w:tabs>
          <w:tab w:val="num" w:pos="440"/>
        </w:tabs>
        <w:jc w:val="both"/>
        <w:rPr>
          <w:i/>
          <w:sz w:val="20"/>
          <w:szCs w:val="20"/>
          <w:lang w:val="ru-RU"/>
        </w:rPr>
      </w:pPr>
    </w:p>
    <w:p w:rsidR="00041081" w:rsidRPr="0055592B" w:rsidRDefault="00041081" w:rsidP="00343578">
      <w:pPr>
        <w:tabs>
          <w:tab w:val="num" w:pos="440"/>
        </w:tabs>
        <w:jc w:val="both"/>
        <w:rPr>
          <w:i/>
          <w:sz w:val="20"/>
          <w:szCs w:val="20"/>
          <w:lang w:val="ru-RU"/>
        </w:rPr>
      </w:pPr>
    </w:p>
    <w:p w:rsidR="00221C6F" w:rsidRPr="002670F7" w:rsidRDefault="00221C6F">
      <w:pPr>
        <w:jc w:val="both"/>
        <w:rPr>
          <w:i/>
          <w:sz w:val="20"/>
          <w:szCs w:val="20"/>
          <w:lang w:val="sr-Cyrl-CS"/>
        </w:rPr>
      </w:pPr>
    </w:p>
    <w:p w:rsidR="00221C6F" w:rsidRPr="0055592B" w:rsidRDefault="00221C6F">
      <w:pPr>
        <w:rPr>
          <w:sz w:val="20"/>
          <w:szCs w:val="20"/>
          <w:lang w:val="ru-RU"/>
        </w:rPr>
      </w:pPr>
      <w:r w:rsidRPr="0055592B">
        <w:rPr>
          <w:sz w:val="20"/>
          <w:szCs w:val="20"/>
          <w:lang w:val="ru-RU"/>
        </w:rPr>
        <w:t xml:space="preserve">Место:_____________                                                           </w:t>
      </w:r>
      <w:r w:rsidR="00180160" w:rsidRPr="0055592B">
        <w:rPr>
          <w:sz w:val="20"/>
          <w:szCs w:val="20"/>
          <w:lang w:val="ru-RU"/>
        </w:rPr>
        <w:t xml:space="preserve">     </w:t>
      </w:r>
      <w:r w:rsidRPr="0055592B">
        <w:rPr>
          <w:sz w:val="20"/>
          <w:szCs w:val="20"/>
          <w:lang w:val="ru-RU"/>
        </w:rPr>
        <w:t xml:space="preserve"> Понуђач</w:t>
      </w:r>
      <w:r w:rsidR="00C672CF" w:rsidRPr="0055592B">
        <w:rPr>
          <w:sz w:val="20"/>
          <w:szCs w:val="20"/>
          <w:lang w:val="ru-RU"/>
        </w:rPr>
        <w:t>:</w:t>
      </w:r>
    </w:p>
    <w:p w:rsidR="00221C6F" w:rsidRPr="0055592B" w:rsidRDefault="00221C6F">
      <w:pPr>
        <w:rPr>
          <w:b/>
          <w:bCs/>
          <w:i/>
          <w:color w:val="auto"/>
          <w:sz w:val="20"/>
          <w:szCs w:val="20"/>
          <w:lang w:val="ru-RU"/>
        </w:rPr>
      </w:pPr>
      <w:r w:rsidRPr="0055592B">
        <w:rPr>
          <w:sz w:val="20"/>
          <w:szCs w:val="20"/>
          <w:lang w:val="ru-RU"/>
        </w:rPr>
        <w:t xml:space="preserve">Датум:_____________                         М.П.           </w:t>
      </w:r>
      <w:r w:rsidR="001C24EA" w:rsidRPr="0055592B">
        <w:rPr>
          <w:sz w:val="20"/>
          <w:szCs w:val="20"/>
          <w:lang w:val="ru-RU"/>
        </w:rPr>
        <w:t xml:space="preserve">          ____________________</w:t>
      </w:r>
      <w:r w:rsidRPr="0055592B">
        <w:rPr>
          <w:sz w:val="20"/>
          <w:szCs w:val="20"/>
          <w:lang w:val="ru-RU"/>
        </w:rPr>
        <w:t xml:space="preserve">                                                       </w:t>
      </w:r>
    </w:p>
    <w:p w:rsidR="00180160" w:rsidRPr="002670F7" w:rsidRDefault="00180160">
      <w:pPr>
        <w:pStyle w:val="BodyText2"/>
        <w:spacing w:line="100" w:lineRule="atLeast"/>
        <w:jc w:val="both"/>
        <w:rPr>
          <w:b/>
          <w:bCs/>
          <w:i/>
          <w:color w:val="auto"/>
          <w:sz w:val="20"/>
          <w:szCs w:val="20"/>
          <w:lang w:val="sr-Cyrl-CS"/>
        </w:rPr>
      </w:pPr>
    </w:p>
    <w:p w:rsidR="00180160" w:rsidRPr="002670F7" w:rsidRDefault="00180160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1D7D15" w:rsidRPr="0055592B" w:rsidRDefault="001D7D15" w:rsidP="0046478A">
      <w:pPr>
        <w:jc w:val="center"/>
        <w:rPr>
          <w:b/>
          <w:bCs/>
          <w:lang w:val="ru-RU"/>
        </w:rPr>
      </w:pPr>
    </w:p>
    <w:p w:rsidR="001D7D15" w:rsidRPr="0055592B" w:rsidRDefault="001D7D15" w:rsidP="0046478A">
      <w:pPr>
        <w:jc w:val="center"/>
        <w:rPr>
          <w:b/>
          <w:bCs/>
          <w:lang w:val="ru-RU"/>
        </w:rPr>
      </w:pPr>
    </w:p>
    <w:p w:rsidR="00EF49C9" w:rsidRPr="0055592B" w:rsidRDefault="00EF49C9" w:rsidP="0046478A">
      <w:pPr>
        <w:jc w:val="center"/>
        <w:rPr>
          <w:b/>
          <w:bCs/>
          <w:lang w:val="ru-RU"/>
        </w:rPr>
      </w:pPr>
    </w:p>
    <w:p w:rsidR="00EF49C9" w:rsidRPr="0055592B" w:rsidRDefault="00EF49C9" w:rsidP="0046478A">
      <w:pPr>
        <w:jc w:val="center"/>
        <w:rPr>
          <w:b/>
          <w:bCs/>
          <w:lang w:val="ru-RU"/>
        </w:rPr>
      </w:pPr>
    </w:p>
    <w:p w:rsidR="00EF49C9" w:rsidRPr="0055592B" w:rsidRDefault="00EF49C9" w:rsidP="0046478A">
      <w:pPr>
        <w:jc w:val="center"/>
        <w:rPr>
          <w:b/>
          <w:bCs/>
          <w:lang w:val="ru-RU"/>
        </w:rPr>
      </w:pPr>
    </w:p>
    <w:p w:rsidR="001D7D15" w:rsidRPr="0055592B" w:rsidRDefault="001D7D15" w:rsidP="0046478A">
      <w:pPr>
        <w:jc w:val="center"/>
        <w:rPr>
          <w:b/>
          <w:bCs/>
          <w:lang w:val="ru-RU"/>
        </w:rPr>
      </w:pPr>
    </w:p>
    <w:p w:rsidR="00466EEE" w:rsidRPr="002670F7" w:rsidRDefault="00466EEE" w:rsidP="003173C4">
      <w:pPr>
        <w:pStyle w:val="ListParagraph"/>
        <w:ind w:left="0"/>
        <w:jc w:val="both"/>
        <w:rPr>
          <w:bCs/>
          <w:i/>
          <w:iCs/>
          <w:color w:val="auto"/>
          <w:lang w:val="sr-Cyrl-CS"/>
        </w:rPr>
      </w:pPr>
    </w:p>
    <w:p w:rsidR="008970DA" w:rsidRPr="0055592B" w:rsidRDefault="008970DA" w:rsidP="003173C4">
      <w:pPr>
        <w:pStyle w:val="ListParagraph"/>
        <w:ind w:left="0"/>
        <w:jc w:val="both"/>
        <w:rPr>
          <w:bCs/>
          <w:i/>
          <w:iCs/>
          <w:color w:val="auto"/>
          <w:lang w:val="ru-RU"/>
        </w:rPr>
      </w:pPr>
    </w:p>
    <w:p w:rsidR="00041081" w:rsidRPr="0055592B" w:rsidRDefault="00041081" w:rsidP="003173C4">
      <w:pPr>
        <w:pStyle w:val="ListParagraph"/>
        <w:ind w:left="0"/>
        <w:jc w:val="both"/>
        <w:rPr>
          <w:bCs/>
          <w:i/>
          <w:iCs/>
          <w:color w:val="auto"/>
          <w:lang w:val="ru-RU"/>
        </w:rPr>
      </w:pPr>
    </w:p>
    <w:p w:rsidR="00041081" w:rsidRPr="0055592B" w:rsidRDefault="00041081" w:rsidP="003173C4">
      <w:pPr>
        <w:pStyle w:val="ListParagraph"/>
        <w:ind w:left="0"/>
        <w:jc w:val="both"/>
        <w:rPr>
          <w:bCs/>
          <w:i/>
          <w:iCs/>
          <w:color w:val="auto"/>
          <w:lang w:val="ru-RU"/>
        </w:rPr>
      </w:pPr>
    </w:p>
    <w:p w:rsidR="00041081" w:rsidRPr="0055592B" w:rsidRDefault="00041081" w:rsidP="003173C4">
      <w:pPr>
        <w:pStyle w:val="ListParagraph"/>
        <w:ind w:left="0"/>
        <w:jc w:val="both"/>
        <w:rPr>
          <w:bCs/>
          <w:i/>
          <w:iCs/>
          <w:color w:val="auto"/>
          <w:lang w:val="ru-RU"/>
        </w:rPr>
      </w:pPr>
    </w:p>
    <w:p w:rsidR="001D7D15" w:rsidRPr="0055592B" w:rsidRDefault="001D7D15" w:rsidP="003173C4">
      <w:pPr>
        <w:pStyle w:val="ListParagraph"/>
        <w:ind w:left="0"/>
        <w:jc w:val="both"/>
        <w:rPr>
          <w:bCs/>
          <w:i/>
          <w:iCs/>
          <w:color w:val="auto"/>
          <w:lang w:val="ru-RU"/>
        </w:rPr>
      </w:pPr>
    </w:p>
    <w:p w:rsidR="00D74ADC" w:rsidRPr="0055592B" w:rsidRDefault="00D74ADC" w:rsidP="003173C4">
      <w:pPr>
        <w:pStyle w:val="ListParagraph"/>
        <w:ind w:left="0"/>
        <w:jc w:val="both"/>
        <w:rPr>
          <w:bCs/>
          <w:i/>
          <w:iCs/>
          <w:color w:val="auto"/>
          <w:lang w:val="ru-RU"/>
        </w:rPr>
      </w:pPr>
    </w:p>
    <w:p w:rsidR="000E7AA2" w:rsidRPr="0055592B" w:rsidRDefault="000E7AA2">
      <w:pPr>
        <w:shd w:val="clear" w:color="auto" w:fill="C6D9F1"/>
        <w:jc w:val="center"/>
        <w:rPr>
          <w:b/>
          <w:bCs/>
          <w:iCs/>
          <w:sz w:val="28"/>
          <w:szCs w:val="28"/>
          <w:lang w:val="ru-RU"/>
        </w:rPr>
      </w:pPr>
    </w:p>
    <w:p w:rsidR="00221C6F" w:rsidRPr="0055592B" w:rsidRDefault="00B43F1E">
      <w:pPr>
        <w:shd w:val="clear" w:color="auto" w:fill="C6D9F1"/>
        <w:jc w:val="center"/>
        <w:rPr>
          <w:b/>
          <w:bCs/>
          <w:iCs/>
          <w:sz w:val="28"/>
          <w:szCs w:val="28"/>
          <w:lang w:val="ru-RU"/>
        </w:rPr>
      </w:pPr>
      <w:r w:rsidRPr="002670F7">
        <w:rPr>
          <w:b/>
          <w:bCs/>
          <w:iCs/>
          <w:sz w:val="28"/>
          <w:szCs w:val="28"/>
        </w:rPr>
        <w:t>V</w:t>
      </w:r>
      <w:r w:rsidR="00C514B9" w:rsidRPr="002670F7">
        <w:rPr>
          <w:b/>
          <w:bCs/>
          <w:iCs/>
          <w:sz w:val="28"/>
          <w:szCs w:val="28"/>
        </w:rPr>
        <w:t>I</w:t>
      </w:r>
      <w:r w:rsidRPr="0055592B">
        <w:rPr>
          <w:b/>
          <w:bCs/>
          <w:iCs/>
          <w:sz w:val="28"/>
          <w:szCs w:val="28"/>
          <w:lang w:val="ru-RU"/>
        </w:rPr>
        <w:t xml:space="preserve"> </w:t>
      </w:r>
      <w:r w:rsidR="00221C6F" w:rsidRPr="0055592B">
        <w:rPr>
          <w:b/>
          <w:bCs/>
          <w:iCs/>
          <w:sz w:val="28"/>
          <w:szCs w:val="28"/>
          <w:lang w:val="ru-RU"/>
        </w:rPr>
        <w:t>УПУТСТВО ПОНУЂАЧИМА КАКО ДА САЧИНЕ ПОНУДУ</w:t>
      </w:r>
    </w:p>
    <w:p w:rsidR="005423C5" w:rsidRPr="0055592B" w:rsidRDefault="005423C5">
      <w:pPr>
        <w:shd w:val="clear" w:color="auto" w:fill="C6D9F1"/>
        <w:jc w:val="center"/>
        <w:rPr>
          <w:b/>
          <w:bCs/>
          <w:iCs/>
          <w:sz w:val="28"/>
          <w:szCs w:val="28"/>
          <w:lang w:val="ru-RU"/>
        </w:rPr>
      </w:pPr>
    </w:p>
    <w:p w:rsidR="00221C6F" w:rsidRPr="002670F7" w:rsidRDefault="00221C6F">
      <w:pPr>
        <w:jc w:val="both"/>
        <w:rPr>
          <w:b/>
          <w:bCs/>
          <w:iCs/>
          <w:sz w:val="28"/>
          <w:szCs w:val="28"/>
          <w:lang w:val="sr-Cyrl-CS"/>
        </w:rPr>
      </w:pPr>
    </w:p>
    <w:p w:rsidR="00C717C2" w:rsidRPr="002670F7" w:rsidRDefault="00C717C2">
      <w:pPr>
        <w:jc w:val="both"/>
        <w:rPr>
          <w:b/>
          <w:bCs/>
          <w:iCs/>
          <w:sz w:val="28"/>
          <w:szCs w:val="28"/>
          <w:lang w:val="sr-Cyrl-CS"/>
        </w:rPr>
      </w:pPr>
    </w:p>
    <w:p w:rsidR="00C717C2" w:rsidRPr="002670F7" w:rsidRDefault="00C717C2">
      <w:pPr>
        <w:jc w:val="both"/>
        <w:rPr>
          <w:b/>
          <w:bCs/>
          <w:iCs/>
          <w:sz w:val="28"/>
          <w:szCs w:val="28"/>
          <w:lang w:val="sr-Cyrl-CS"/>
        </w:rPr>
      </w:pPr>
    </w:p>
    <w:p w:rsidR="00221C6F" w:rsidRPr="0055592B" w:rsidRDefault="00221C6F">
      <w:pPr>
        <w:jc w:val="both"/>
        <w:rPr>
          <w:b/>
          <w:bCs/>
          <w:iCs/>
          <w:lang w:val="ru-RU"/>
        </w:rPr>
      </w:pPr>
      <w:r w:rsidRPr="0055592B">
        <w:rPr>
          <w:b/>
          <w:bCs/>
          <w:iCs/>
          <w:lang w:val="ru-RU"/>
        </w:rPr>
        <w:t>1. ПОДАЦИ О ЈЕЗИКУ НА КОЈЕМ ПОНУДА МОРА ДА БУДЕ САСТАВЉЕНА</w:t>
      </w:r>
    </w:p>
    <w:p w:rsidR="00221C6F" w:rsidRPr="0055592B" w:rsidRDefault="00221C6F">
      <w:pPr>
        <w:jc w:val="both"/>
        <w:rPr>
          <w:b/>
          <w:bCs/>
          <w:iCs/>
          <w:lang w:val="ru-RU"/>
        </w:rPr>
      </w:pPr>
    </w:p>
    <w:p w:rsidR="00221C6F" w:rsidRPr="0055592B" w:rsidRDefault="00221C6F" w:rsidP="008577B2">
      <w:pPr>
        <w:ind w:firstLine="708"/>
        <w:jc w:val="both"/>
        <w:rPr>
          <w:b/>
          <w:bCs/>
          <w:iCs/>
          <w:lang w:val="ru-RU"/>
        </w:rPr>
      </w:pPr>
      <w:r w:rsidRPr="0055592B">
        <w:rPr>
          <w:lang w:val="ru-RU"/>
        </w:rPr>
        <w:t>Понуђач подноси понуду на српском језику.</w:t>
      </w:r>
    </w:p>
    <w:p w:rsidR="00221C6F" w:rsidRPr="0055592B" w:rsidRDefault="00221C6F">
      <w:pPr>
        <w:jc w:val="both"/>
        <w:rPr>
          <w:b/>
          <w:bCs/>
          <w:iCs/>
          <w:lang w:val="ru-RU"/>
        </w:rPr>
      </w:pPr>
    </w:p>
    <w:p w:rsidR="00221C6F" w:rsidRPr="0055592B" w:rsidRDefault="00221C6F">
      <w:pPr>
        <w:jc w:val="both"/>
        <w:rPr>
          <w:rFonts w:eastAsia="TimesNewRomanPSMT"/>
          <w:bCs/>
          <w:lang w:val="ru-RU"/>
        </w:rPr>
      </w:pPr>
      <w:r w:rsidRPr="0055592B">
        <w:rPr>
          <w:b/>
          <w:bCs/>
          <w:iCs/>
          <w:lang w:val="ru-RU"/>
        </w:rPr>
        <w:t>2. НАЧИН НА КОЈИ ПОНУДА МОРА ДА БУДЕ САЧИЊЕНА</w:t>
      </w:r>
    </w:p>
    <w:p w:rsidR="00221C6F" w:rsidRPr="0055592B" w:rsidRDefault="00221C6F">
      <w:pPr>
        <w:jc w:val="both"/>
        <w:rPr>
          <w:rFonts w:eastAsia="TimesNewRomanPSMT"/>
          <w:bCs/>
          <w:lang w:val="ru-RU"/>
        </w:rPr>
      </w:pPr>
    </w:p>
    <w:p w:rsidR="00221C6F" w:rsidRPr="0055592B" w:rsidRDefault="00047143" w:rsidP="008577B2">
      <w:pPr>
        <w:ind w:firstLine="708"/>
        <w:jc w:val="both"/>
        <w:rPr>
          <w:rFonts w:eastAsia="TimesNewRomanPSMT"/>
          <w:bCs/>
          <w:lang w:val="ru-RU"/>
        </w:rPr>
      </w:pPr>
      <w:r w:rsidRPr="002670F7">
        <w:rPr>
          <w:rFonts w:eastAsia="TimesNewRomanPSMT"/>
          <w:bCs/>
          <w:lang w:val="sr-Cyrl-CS"/>
        </w:rPr>
        <w:t xml:space="preserve">Понуда се сачињава у писаном облику. </w:t>
      </w:r>
      <w:r w:rsidR="00221C6F" w:rsidRPr="0055592B">
        <w:rPr>
          <w:rFonts w:eastAsia="TimesNewRomanPSMT"/>
          <w:bCs/>
          <w:lang w:val="ru-RU"/>
        </w:rPr>
        <w:t>Понуђач понуду подноси непосредно или путем поште</w:t>
      </w:r>
      <w:r w:rsidRPr="002670F7">
        <w:rPr>
          <w:rFonts w:eastAsia="TimesNewRomanPSMT"/>
          <w:bCs/>
          <w:lang w:val="sr-Cyrl-CS"/>
        </w:rPr>
        <w:t>, на обрас</w:t>
      </w:r>
      <w:r w:rsidR="001C23CB" w:rsidRPr="002670F7">
        <w:rPr>
          <w:rFonts w:eastAsia="TimesNewRomanPSMT"/>
          <w:bCs/>
          <w:lang w:val="sr-Cyrl-CS"/>
        </w:rPr>
        <w:t xml:space="preserve">цу из Конкурсне документације. Понуда </w:t>
      </w:r>
      <w:r w:rsidRPr="002670F7">
        <w:rPr>
          <w:rFonts w:eastAsia="TimesNewRomanPSMT"/>
          <w:bCs/>
          <w:lang w:val="sr-Cyrl-CS"/>
        </w:rPr>
        <w:t>мора бити јасна и недвосмислена, читко попуњена – откуцана ил</w:t>
      </w:r>
      <w:r w:rsidR="001C23CB" w:rsidRPr="002670F7">
        <w:rPr>
          <w:rFonts w:eastAsia="TimesNewRomanPSMT"/>
          <w:bCs/>
          <w:lang w:val="sr-Cyrl-CS"/>
        </w:rPr>
        <w:t>и написана необрисивим мастилом</w:t>
      </w:r>
      <w:r w:rsidRPr="002670F7">
        <w:rPr>
          <w:rFonts w:eastAsia="TimesNewRomanPSMT"/>
          <w:bCs/>
          <w:lang w:val="sr-Cyrl-CS"/>
        </w:rPr>
        <w:t xml:space="preserve"> и оверена печатом и потписана од стране овлашћеног лица понуђача (овлашћено за заступање). Понуда се подноси </w:t>
      </w:r>
      <w:r w:rsidR="00221C6F" w:rsidRPr="0055592B">
        <w:rPr>
          <w:rFonts w:eastAsia="TimesNewRomanPSMT"/>
          <w:bCs/>
          <w:lang w:val="ru-RU"/>
        </w:rPr>
        <w:t>у затвореној коверти или кутији, затворену на начи</w:t>
      </w:r>
      <w:r w:rsidR="001C23CB" w:rsidRPr="0055592B">
        <w:rPr>
          <w:rFonts w:eastAsia="TimesNewRomanPSMT"/>
          <w:bCs/>
          <w:lang w:val="ru-RU"/>
        </w:rPr>
        <w:t>н да се приликом отварања понуд</w:t>
      </w:r>
      <w:r w:rsidR="001C23CB" w:rsidRPr="002670F7">
        <w:rPr>
          <w:rFonts w:eastAsia="TimesNewRomanPSMT"/>
          <w:bCs/>
          <w:lang w:val="sr-Cyrl-CS"/>
        </w:rPr>
        <w:t>е</w:t>
      </w:r>
      <w:r w:rsidR="00221C6F" w:rsidRPr="0055592B">
        <w:rPr>
          <w:rFonts w:eastAsia="TimesNewRomanPSMT"/>
          <w:bCs/>
          <w:lang w:val="ru-RU"/>
        </w:rPr>
        <w:t xml:space="preserve"> може са сигурношћу утврдити да се први пут отвара. </w:t>
      </w:r>
    </w:p>
    <w:p w:rsidR="00221C6F" w:rsidRPr="0055592B" w:rsidRDefault="00221C6F" w:rsidP="008577B2">
      <w:pPr>
        <w:ind w:firstLine="708"/>
        <w:jc w:val="both"/>
        <w:rPr>
          <w:rFonts w:eastAsia="TimesNewRomanPSMT"/>
          <w:bCs/>
          <w:lang w:val="ru-RU"/>
        </w:rPr>
      </w:pPr>
      <w:r w:rsidRPr="0055592B">
        <w:rPr>
          <w:rFonts w:eastAsia="TimesNewRomanPSMT"/>
          <w:bCs/>
          <w:lang w:val="ru-RU"/>
        </w:rPr>
        <w:t>На полеђини коверте или на кутији навести назив</w:t>
      </w:r>
      <w:r w:rsidRPr="002670F7">
        <w:rPr>
          <w:rFonts w:eastAsia="TimesNewRomanPSMT"/>
          <w:bCs/>
          <w:lang w:val="sr-Cyrl-CS"/>
        </w:rPr>
        <w:t xml:space="preserve"> и адресу</w:t>
      </w:r>
      <w:r w:rsidRPr="0055592B">
        <w:rPr>
          <w:rFonts w:eastAsia="TimesNewRomanPSMT"/>
          <w:bCs/>
          <w:lang w:val="ru-RU"/>
        </w:rPr>
        <w:t xml:space="preserve"> понуђача. </w:t>
      </w:r>
    </w:p>
    <w:p w:rsidR="001D7D15" w:rsidRDefault="002D3933" w:rsidP="003173C4">
      <w:pPr>
        <w:tabs>
          <w:tab w:val="num" w:pos="440"/>
        </w:tabs>
        <w:jc w:val="both"/>
        <w:rPr>
          <w:b/>
          <w:bCs/>
          <w:color w:val="2D2D2D"/>
          <w:lang w:val="sr-Cyrl-CS"/>
        </w:rPr>
      </w:pPr>
      <w:r w:rsidRPr="0055592B">
        <w:rPr>
          <w:rFonts w:eastAsia="TimesNewRomanPSMT"/>
          <w:bCs/>
          <w:lang w:val="ru-RU"/>
        </w:rPr>
        <w:t xml:space="preserve">           </w:t>
      </w:r>
      <w:r w:rsidR="00221C6F" w:rsidRPr="0055592B">
        <w:rPr>
          <w:rFonts w:eastAsia="TimesNewRomanPSMT"/>
          <w:bCs/>
          <w:color w:val="auto"/>
          <w:lang w:val="ru-RU"/>
        </w:rPr>
        <w:t>Понуду доставити на адресу:</w:t>
      </w:r>
      <w:r w:rsidR="00614AC7" w:rsidRPr="0055592B">
        <w:rPr>
          <w:color w:val="auto"/>
          <w:lang w:val="ru-RU"/>
        </w:rPr>
        <w:t xml:space="preserve"> </w:t>
      </w:r>
      <w:r w:rsidR="003173C4" w:rsidRPr="002670F7">
        <w:rPr>
          <w:color w:val="auto"/>
          <w:lang w:val="sr-Cyrl-CS"/>
        </w:rPr>
        <w:t>Предшколска установа „Дечја радост“Бабушница, ул. 7. Бригаде бр. 18, 18330 Бабушница</w:t>
      </w:r>
      <w:r w:rsidR="00221C6F" w:rsidRPr="0055592B">
        <w:rPr>
          <w:i/>
          <w:iCs/>
          <w:color w:val="auto"/>
          <w:lang w:val="ru-RU"/>
        </w:rPr>
        <w:t xml:space="preserve">, </w:t>
      </w:r>
      <w:r w:rsidR="00221C6F" w:rsidRPr="0055592B">
        <w:rPr>
          <w:rFonts w:eastAsia="TimesNewRomanPSMT"/>
          <w:bCs/>
          <w:color w:val="auto"/>
          <w:lang w:val="ru-RU"/>
        </w:rPr>
        <w:t xml:space="preserve">са назнаком: </w:t>
      </w:r>
      <w:r w:rsidR="003173C4" w:rsidRPr="002670F7">
        <w:rPr>
          <w:b/>
          <w:bCs/>
          <w:color w:val="2D2D2D"/>
          <w:lang w:val="ru-RU"/>
        </w:rPr>
        <w:t xml:space="preserve">,,Понуда за набавку </w:t>
      </w:r>
      <w:r w:rsidR="004B0C18" w:rsidRPr="002670F7">
        <w:rPr>
          <w:b/>
          <w:bCs/>
          <w:color w:val="2D2D2D"/>
          <w:lang w:val="ru-RU"/>
        </w:rPr>
        <w:t xml:space="preserve">бр. </w:t>
      </w:r>
      <w:r w:rsidR="000301A7">
        <w:rPr>
          <w:b/>
          <w:bCs/>
          <w:color w:val="2D2D2D"/>
          <w:lang w:val="ru-RU"/>
        </w:rPr>
        <w:t>0</w:t>
      </w:r>
      <w:r w:rsidR="00193C92" w:rsidRPr="0055592B">
        <w:rPr>
          <w:b/>
          <w:bCs/>
          <w:color w:val="2D2D2D"/>
          <w:lang w:val="ru-RU"/>
        </w:rPr>
        <w:t>3</w:t>
      </w:r>
      <w:r w:rsidR="000301A7">
        <w:rPr>
          <w:b/>
          <w:bCs/>
          <w:color w:val="2D2D2D"/>
          <w:lang w:val="ru-RU"/>
        </w:rPr>
        <w:t>/20</w:t>
      </w:r>
      <w:r w:rsidR="00DD72FD">
        <w:rPr>
          <w:b/>
          <w:bCs/>
          <w:color w:val="2D2D2D"/>
          <w:lang w:val="ru-RU"/>
        </w:rPr>
        <w:t>2</w:t>
      </w:r>
      <w:r w:rsidR="00513773">
        <w:rPr>
          <w:b/>
          <w:bCs/>
          <w:color w:val="2D2D2D"/>
          <w:lang w:val="ru-RU"/>
        </w:rPr>
        <w:t>1</w:t>
      </w:r>
      <w:r w:rsidR="009E3AA2">
        <w:rPr>
          <w:b/>
          <w:bCs/>
          <w:color w:val="2D2D2D"/>
          <w:lang w:val="ru-RU"/>
        </w:rPr>
        <w:t xml:space="preserve">  </w:t>
      </w:r>
      <w:r w:rsidR="00907AB6">
        <w:rPr>
          <w:b/>
          <w:bCs/>
          <w:color w:val="2D2D2D"/>
          <w:lang w:val="ru-RU"/>
        </w:rPr>
        <w:t xml:space="preserve"> (</w:t>
      </w:r>
      <w:r w:rsidR="003173C4" w:rsidRPr="002670F7">
        <w:rPr>
          <w:b/>
          <w:bCs/>
          <w:color w:val="2D2D2D"/>
          <w:lang w:val="ru-RU"/>
        </w:rPr>
        <w:t xml:space="preserve">ЗА </w:t>
      </w:r>
      <w:r w:rsidR="00266665">
        <w:rPr>
          <w:b/>
          <w:bCs/>
          <w:color w:val="2D2D2D"/>
          <w:lang w:val="ru-RU"/>
        </w:rPr>
        <w:t>ПАРТИЈУ____)</w:t>
      </w:r>
      <w:r w:rsidR="004B0C18" w:rsidRPr="002670F7">
        <w:rPr>
          <w:b/>
          <w:bCs/>
          <w:color w:val="2D2D2D"/>
          <w:lang w:val="ru-RU"/>
        </w:rPr>
        <w:t>- набавка добара-</w:t>
      </w:r>
      <w:r w:rsidR="003173C4" w:rsidRPr="002670F7">
        <w:rPr>
          <w:b/>
          <w:bCs/>
          <w:color w:val="2D2D2D"/>
          <w:lang w:val="ru-RU"/>
        </w:rPr>
        <w:t>прехрамбених производа за потребе Предшколске уст</w:t>
      </w:r>
      <w:r w:rsidR="004B0C18" w:rsidRPr="002670F7">
        <w:rPr>
          <w:b/>
          <w:bCs/>
          <w:color w:val="2D2D2D"/>
          <w:lang w:val="ru-RU"/>
        </w:rPr>
        <w:t>анове «Дечја радост» Бабушница-,,</w:t>
      </w:r>
      <w:r w:rsidR="003173C4" w:rsidRPr="002670F7">
        <w:rPr>
          <w:b/>
          <w:bCs/>
          <w:color w:val="2D2D2D"/>
          <w:lang w:val="ru-RU"/>
        </w:rPr>
        <w:t>НЕ ОТВАРАТИ</w:t>
      </w:r>
      <w:r w:rsidR="003173C4" w:rsidRPr="0055592B">
        <w:rPr>
          <w:b/>
          <w:bCs/>
          <w:color w:val="2D2D2D"/>
          <w:lang w:val="ru-RU"/>
        </w:rPr>
        <w:t>“</w:t>
      </w:r>
      <w:r w:rsidR="004B0C18" w:rsidRPr="002670F7">
        <w:rPr>
          <w:b/>
          <w:bCs/>
          <w:color w:val="2D2D2D"/>
          <w:lang w:val="sr-Cyrl-CS"/>
        </w:rPr>
        <w:t xml:space="preserve"> </w:t>
      </w:r>
    </w:p>
    <w:p w:rsidR="00885F68" w:rsidRPr="0055592B" w:rsidRDefault="001D7D15" w:rsidP="003173C4">
      <w:pPr>
        <w:tabs>
          <w:tab w:val="num" w:pos="440"/>
        </w:tabs>
        <w:jc w:val="both"/>
        <w:rPr>
          <w:b/>
          <w:i/>
          <w:iCs/>
          <w:color w:val="auto"/>
          <w:lang w:val="ru-RU"/>
        </w:rPr>
      </w:pPr>
      <w:r w:rsidRPr="001D7D15">
        <w:rPr>
          <w:b/>
          <w:bCs/>
          <w:color w:val="2D2D2D"/>
          <w:lang w:val="sr-Cyrl-CS"/>
        </w:rPr>
        <w:tab/>
      </w:r>
      <w:r w:rsidRPr="0055592B">
        <w:rPr>
          <w:b/>
          <w:color w:val="auto"/>
          <w:lang w:val="ru-RU"/>
        </w:rPr>
        <w:t xml:space="preserve">ПОНУДА СЕ СМАТРА БЛАГОВРЕМЕНОМ УКОЛИКО ЈЕ ПРИМЉЕНА ОД СТРАНЕ НАРУЧИОЦА ДО </w:t>
      </w:r>
      <w:r w:rsidR="00690FE7">
        <w:rPr>
          <w:b/>
          <w:color w:val="auto"/>
          <w:lang w:val="sr-Cyrl-CS"/>
        </w:rPr>
        <w:t xml:space="preserve"> </w:t>
      </w:r>
      <w:r w:rsidR="006000F6" w:rsidRPr="0055592B">
        <w:rPr>
          <w:b/>
          <w:color w:val="auto"/>
          <w:lang w:val="ru-RU"/>
        </w:rPr>
        <w:t>21</w:t>
      </w:r>
      <w:r w:rsidR="000301A7">
        <w:rPr>
          <w:b/>
          <w:color w:val="auto"/>
          <w:lang w:val="sr-Cyrl-CS"/>
        </w:rPr>
        <w:t>.0</w:t>
      </w:r>
      <w:r w:rsidR="00830AA4">
        <w:rPr>
          <w:b/>
          <w:color w:val="auto"/>
          <w:lang w:val="sr-Cyrl-CS"/>
        </w:rPr>
        <w:t>6</w:t>
      </w:r>
      <w:r w:rsidR="000301A7">
        <w:rPr>
          <w:b/>
          <w:color w:val="auto"/>
          <w:lang w:val="sr-Cyrl-CS"/>
        </w:rPr>
        <w:t>.20</w:t>
      </w:r>
      <w:r w:rsidR="00830AA4">
        <w:rPr>
          <w:b/>
          <w:color w:val="auto"/>
          <w:lang w:val="sr-Cyrl-CS"/>
        </w:rPr>
        <w:t>21</w:t>
      </w:r>
      <w:r w:rsidRPr="0055592B">
        <w:rPr>
          <w:b/>
          <w:color w:val="auto"/>
          <w:lang w:val="ru-RU"/>
        </w:rPr>
        <w:t>. ГОДИНЕ</w:t>
      </w:r>
      <w:r w:rsidRPr="0055592B">
        <w:rPr>
          <w:b/>
          <w:i/>
          <w:iCs/>
          <w:color w:val="auto"/>
          <w:lang w:val="ru-RU"/>
        </w:rPr>
        <w:t xml:space="preserve"> </w:t>
      </w:r>
      <w:r w:rsidRPr="0055592B">
        <w:rPr>
          <w:b/>
          <w:color w:val="auto"/>
          <w:lang w:val="ru-RU"/>
        </w:rPr>
        <w:t>ДО 1</w:t>
      </w:r>
      <w:r w:rsidRPr="001D7D15">
        <w:rPr>
          <w:b/>
          <w:color w:val="auto"/>
          <w:lang w:val="sr-Cyrl-CS"/>
        </w:rPr>
        <w:t>2</w:t>
      </w:r>
      <w:r w:rsidRPr="0055592B">
        <w:rPr>
          <w:b/>
          <w:color w:val="auto"/>
          <w:lang w:val="ru-RU"/>
        </w:rPr>
        <w:t>.00 ЧАСОВА</w:t>
      </w:r>
      <w:r w:rsidRPr="0055592B">
        <w:rPr>
          <w:b/>
          <w:i/>
          <w:iCs/>
          <w:color w:val="auto"/>
          <w:lang w:val="ru-RU"/>
        </w:rPr>
        <w:t xml:space="preserve">. </w:t>
      </w:r>
    </w:p>
    <w:p w:rsidR="006F460D" w:rsidRPr="0055592B" w:rsidRDefault="006F460D" w:rsidP="003173C4">
      <w:pPr>
        <w:tabs>
          <w:tab w:val="num" w:pos="440"/>
        </w:tabs>
        <w:jc w:val="both"/>
        <w:rPr>
          <w:b/>
          <w:i/>
          <w:iCs/>
          <w:color w:val="auto"/>
          <w:lang w:val="ru-RU"/>
        </w:rPr>
      </w:pPr>
      <w:r w:rsidRPr="0055592B">
        <w:rPr>
          <w:b/>
          <w:i/>
          <w:iCs/>
          <w:color w:val="auto"/>
          <w:lang w:val="ru-RU"/>
        </w:rPr>
        <w:t xml:space="preserve">       </w:t>
      </w:r>
      <w:r w:rsidRPr="0055592B">
        <w:rPr>
          <w:b/>
          <w:iCs/>
          <w:color w:val="auto"/>
          <w:lang w:val="ru-RU"/>
        </w:rPr>
        <w:t>ОТВАРАЊЕ ПОНУДА</w:t>
      </w:r>
      <w:r w:rsidRPr="0055592B">
        <w:rPr>
          <w:b/>
          <w:i/>
          <w:iCs/>
          <w:color w:val="auto"/>
          <w:lang w:val="ru-RU"/>
        </w:rPr>
        <w:t xml:space="preserve"> </w:t>
      </w:r>
      <w:r w:rsidRPr="0055592B">
        <w:rPr>
          <w:b/>
          <w:color w:val="auto"/>
          <w:lang w:val="ru-RU"/>
        </w:rPr>
        <w:t>21</w:t>
      </w:r>
      <w:r>
        <w:rPr>
          <w:b/>
          <w:color w:val="auto"/>
          <w:lang w:val="sr-Cyrl-CS"/>
        </w:rPr>
        <w:t>.06.2021</w:t>
      </w:r>
      <w:r w:rsidRPr="0055592B">
        <w:rPr>
          <w:b/>
          <w:color w:val="auto"/>
          <w:lang w:val="ru-RU"/>
        </w:rPr>
        <w:t>. ГОДИНЕ</w:t>
      </w:r>
      <w:r w:rsidRPr="0055592B">
        <w:rPr>
          <w:b/>
          <w:i/>
          <w:iCs/>
          <w:color w:val="auto"/>
          <w:lang w:val="ru-RU"/>
        </w:rPr>
        <w:t xml:space="preserve"> </w:t>
      </w:r>
      <w:r w:rsidRPr="0055592B">
        <w:rPr>
          <w:b/>
          <w:color w:val="auto"/>
          <w:lang w:val="ru-RU"/>
        </w:rPr>
        <w:t>у 1</w:t>
      </w:r>
      <w:r w:rsidRPr="001D7D15">
        <w:rPr>
          <w:b/>
          <w:color w:val="auto"/>
          <w:lang w:val="sr-Cyrl-CS"/>
        </w:rPr>
        <w:t>2</w:t>
      </w:r>
      <w:r w:rsidRPr="0055592B">
        <w:rPr>
          <w:b/>
          <w:color w:val="auto"/>
          <w:lang w:val="ru-RU"/>
        </w:rPr>
        <w:t>.30 ЧАСОВА У ПРОСТОРИЈАМА НАРУЧИОЦА.</w:t>
      </w:r>
    </w:p>
    <w:p w:rsidR="00885F68" w:rsidRPr="0055592B" w:rsidRDefault="00885F68" w:rsidP="00885F68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ru-RU"/>
        </w:rPr>
      </w:pPr>
      <w:r w:rsidRPr="0055592B">
        <w:rPr>
          <w:rFonts w:eastAsia="TimesNewRomanPS-BoldMT"/>
          <w:b/>
          <w:bCs/>
          <w:color w:val="FF0000"/>
          <w:lang w:val="ru-RU"/>
        </w:rPr>
        <w:t xml:space="preserve"> </w:t>
      </w:r>
      <w:r w:rsidRPr="0055592B">
        <w:rPr>
          <w:color w:val="FF0000"/>
          <w:lang w:val="ru-RU"/>
        </w:rPr>
        <w:t xml:space="preserve">  </w:t>
      </w:r>
      <w:r w:rsidR="008577B2" w:rsidRPr="0055592B">
        <w:rPr>
          <w:color w:val="FF0000"/>
          <w:lang w:val="ru-RU"/>
        </w:rPr>
        <w:tab/>
      </w:r>
      <w:r w:rsidRPr="0055592B">
        <w:rPr>
          <w:color w:val="auto"/>
          <w:lang w:val="ru-RU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</w:t>
      </w:r>
      <w:r w:rsidR="00E6275B" w:rsidRPr="0055592B">
        <w:rPr>
          <w:color w:val="auto"/>
          <w:lang w:val="ru-RU"/>
        </w:rPr>
        <w:t xml:space="preserve">уда достављена непосредно </w:t>
      </w:r>
      <w:r w:rsidR="00E6275B" w:rsidRPr="002670F7">
        <w:rPr>
          <w:color w:val="auto"/>
          <w:lang w:val="sr-Cyrl-CS"/>
        </w:rPr>
        <w:t>н</w:t>
      </w:r>
      <w:r w:rsidR="00E6275B" w:rsidRPr="0055592B">
        <w:rPr>
          <w:color w:val="auto"/>
          <w:lang w:val="ru-RU"/>
        </w:rPr>
        <w:t>аруч</w:t>
      </w:r>
      <w:r w:rsidR="00E6275B" w:rsidRPr="002670F7">
        <w:rPr>
          <w:color w:val="auto"/>
          <w:lang w:val="sr-Cyrl-CS"/>
        </w:rPr>
        <w:t>и</w:t>
      </w:r>
      <w:r w:rsidRPr="0055592B">
        <w:rPr>
          <w:color w:val="auto"/>
          <w:lang w:val="ru-RU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9C0C2B" w:rsidRPr="002670F7" w:rsidRDefault="001F6B89" w:rsidP="00F27C50">
      <w:pPr>
        <w:autoSpaceDE w:val="0"/>
        <w:autoSpaceDN w:val="0"/>
        <w:adjustRightInd w:val="0"/>
        <w:jc w:val="both"/>
        <w:rPr>
          <w:bCs/>
          <w:color w:val="2D2D2D"/>
          <w:lang w:val="ru-RU"/>
        </w:rPr>
      </w:pPr>
      <w:r w:rsidRPr="0055592B">
        <w:rPr>
          <w:color w:val="auto"/>
          <w:lang w:val="ru-RU"/>
        </w:rPr>
        <w:t xml:space="preserve">            </w:t>
      </w:r>
      <w:r w:rsidR="00E6275B" w:rsidRPr="0055592B">
        <w:rPr>
          <w:color w:val="auto"/>
          <w:lang w:val="ru-RU"/>
        </w:rPr>
        <w:t>Понуда коју</w:t>
      </w:r>
      <w:r w:rsidR="00885F68" w:rsidRPr="0055592B">
        <w:rPr>
          <w:color w:val="auto"/>
          <w:lang w:val="ru-RU"/>
        </w:rPr>
        <w:t xml:space="preserve">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r w:rsidR="009C0C2B" w:rsidRPr="002670F7">
        <w:rPr>
          <w:bCs/>
          <w:color w:val="2D2D2D"/>
          <w:lang w:val="ru-RU"/>
        </w:rPr>
        <w:t xml:space="preserve"> Неблаговремене понуде ће Комисија за </w:t>
      </w:r>
      <w:r w:rsidR="00CE6912" w:rsidRPr="002670F7">
        <w:rPr>
          <w:bCs/>
          <w:color w:val="2D2D2D"/>
          <w:lang w:val="ru-RU"/>
        </w:rPr>
        <w:t>набавку</w:t>
      </w:r>
      <w:r w:rsidR="009C0C2B" w:rsidRPr="002670F7">
        <w:rPr>
          <w:bCs/>
          <w:color w:val="2D2D2D"/>
          <w:lang w:val="ru-RU"/>
        </w:rPr>
        <w:t>, по окончању поступка отварања понуда , вратити неотворене понуђачу са назнаком да су поднете неблаговремено.</w:t>
      </w:r>
    </w:p>
    <w:p w:rsidR="009C0C2B" w:rsidRPr="0055592B" w:rsidRDefault="009C0C2B" w:rsidP="009C0C2B">
      <w:pPr>
        <w:jc w:val="both"/>
        <w:rPr>
          <w:b/>
          <w:lang w:val="ru-RU"/>
        </w:rPr>
      </w:pPr>
    </w:p>
    <w:p w:rsidR="009C0C2B" w:rsidRPr="002670F7" w:rsidRDefault="009C0C2B" w:rsidP="009C0C2B">
      <w:pPr>
        <w:ind w:firstLine="720"/>
        <w:jc w:val="both"/>
        <w:rPr>
          <w:lang w:val="sr-Cyrl-CS"/>
        </w:rPr>
      </w:pPr>
      <w:r w:rsidRPr="002670F7">
        <w:rPr>
          <w:lang w:val="sr-Cyrl-CS"/>
        </w:rPr>
        <w:t>Понуђач наведене обрасце попуњава читко, штампаним словима или на рачунару, а овлашћено лице понуђача исте потписује и печатом оверава у  свему у складу са конкурсном документацијом.</w:t>
      </w:r>
    </w:p>
    <w:p w:rsidR="009C0C2B" w:rsidRPr="002670F7" w:rsidRDefault="009C0C2B" w:rsidP="009C0C2B">
      <w:pPr>
        <w:ind w:firstLine="720"/>
        <w:jc w:val="both"/>
        <w:rPr>
          <w:lang w:val="sr-Cyrl-CS"/>
        </w:rPr>
      </w:pPr>
      <w:r w:rsidRPr="002670F7">
        <w:rPr>
          <w:lang w:val="sr-Cyrl-CS"/>
        </w:rPr>
        <w:t>Понуда ће се одбити као неисправна , уколико буду</w:t>
      </w:r>
      <w:r w:rsidR="00706FC7" w:rsidRPr="002670F7">
        <w:rPr>
          <w:lang w:val="sr-Cyrl-CS"/>
        </w:rPr>
        <w:t xml:space="preserve"> </w:t>
      </w:r>
      <w:r w:rsidRPr="002670F7">
        <w:rPr>
          <w:lang w:val="sr-Cyrl-CS"/>
        </w:rPr>
        <w:t>начињене било какве измене, додаци или брисања у обрасцу понуде. Уколико понуђач начини грешку у попуњавању, дужан је да исту избели и правилно попуни, а место начињене грешке парафира и овери печатом.</w:t>
      </w:r>
    </w:p>
    <w:p w:rsidR="009C0C2B" w:rsidRPr="002670F7" w:rsidRDefault="009C0C2B" w:rsidP="009C0C2B">
      <w:pPr>
        <w:pStyle w:val="ListParagraph"/>
        <w:ind w:left="1440"/>
        <w:jc w:val="both"/>
        <w:rPr>
          <w:lang w:val="sr-Cyrl-CS"/>
        </w:rPr>
      </w:pPr>
    </w:p>
    <w:p w:rsidR="005423C5" w:rsidRPr="0055592B" w:rsidRDefault="005423C5" w:rsidP="005423C5">
      <w:pPr>
        <w:pStyle w:val="ListParagraph"/>
        <w:ind w:left="708"/>
        <w:jc w:val="both"/>
        <w:rPr>
          <w:bCs/>
          <w:iCs/>
          <w:color w:val="auto"/>
          <w:lang w:val="ru-RU"/>
        </w:rPr>
      </w:pPr>
    </w:p>
    <w:p w:rsidR="00221C6F" w:rsidRPr="0055592B" w:rsidRDefault="00221C6F">
      <w:pPr>
        <w:jc w:val="both"/>
        <w:rPr>
          <w:b/>
          <w:bCs/>
          <w:iCs/>
          <w:lang w:val="ru-RU"/>
        </w:rPr>
      </w:pPr>
      <w:r w:rsidRPr="0055592B">
        <w:rPr>
          <w:b/>
          <w:iCs/>
          <w:lang w:val="ru-RU"/>
        </w:rPr>
        <w:t>3.</w:t>
      </w:r>
      <w:r w:rsidRPr="0055592B">
        <w:rPr>
          <w:b/>
          <w:bCs/>
          <w:iCs/>
          <w:lang w:val="ru-RU"/>
        </w:rPr>
        <w:t xml:space="preserve"> ПАРТИЈЕ</w:t>
      </w:r>
    </w:p>
    <w:p w:rsidR="00810F07" w:rsidRPr="0055592B" w:rsidRDefault="00810F07">
      <w:pPr>
        <w:jc w:val="both"/>
        <w:rPr>
          <w:lang w:val="ru-RU"/>
        </w:rPr>
      </w:pPr>
    </w:p>
    <w:p w:rsidR="00810F07" w:rsidRPr="002670F7" w:rsidRDefault="00810F07">
      <w:pPr>
        <w:jc w:val="both"/>
        <w:rPr>
          <w:lang w:val="ru-RU"/>
        </w:rPr>
      </w:pPr>
      <w:r w:rsidRPr="0055592B">
        <w:rPr>
          <w:lang w:val="ru-RU"/>
        </w:rPr>
        <w:lastRenderedPageBreak/>
        <w:tab/>
      </w:r>
      <w:r w:rsidRPr="002670F7">
        <w:rPr>
          <w:lang w:val="ru-RU"/>
        </w:rPr>
        <w:t xml:space="preserve">Предметна набавка је обликована у </w:t>
      </w:r>
      <w:r w:rsidR="00F27C50" w:rsidRPr="002670F7">
        <w:rPr>
          <w:lang w:val="ru-RU"/>
        </w:rPr>
        <w:t>5</w:t>
      </w:r>
      <w:r w:rsidR="007C26C3" w:rsidRPr="002670F7">
        <w:rPr>
          <w:lang w:val="ru-RU"/>
        </w:rPr>
        <w:t xml:space="preserve"> </w:t>
      </w:r>
      <w:r w:rsidR="00F27C50" w:rsidRPr="002670F7">
        <w:rPr>
          <w:lang w:val="ru-RU"/>
        </w:rPr>
        <w:t>партија</w:t>
      </w:r>
      <w:r w:rsidRPr="002670F7">
        <w:rPr>
          <w:lang w:val="ru-RU"/>
        </w:rPr>
        <w:t>.</w:t>
      </w:r>
    </w:p>
    <w:p w:rsidR="00BA386D" w:rsidRPr="002670F7" w:rsidRDefault="00BA386D" w:rsidP="00BA386D">
      <w:pPr>
        <w:jc w:val="both"/>
        <w:rPr>
          <w:lang w:val="sr-Cyrl-CS"/>
        </w:rPr>
      </w:pPr>
      <w:r w:rsidRPr="002670F7">
        <w:rPr>
          <w:lang w:val="sr-Cyrl-CS"/>
        </w:rPr>
        <w:t>Понуђач може да поднесе понуду за једну или више партија.Понуда мора да обухвати најмање једну целокупну партију.</w:t>
      </w:r>
    </w:p>
    <w:p w:rsidR="00BA386D" w:rsidRPr="002670F7" w:rsidRDefault="00BA386D" w:rsidP="00BA386D">
      <w:pPr>
        <w:jc w:val="both"/>
        <w:rPr>
          <w:lang w:val="sr-Cyrl-CS"/>
        </w:rPr>
      </w:pPr>
      <w:r w:rsidRPr="002670F7">
        <w:rPr>
          <w:lang w:val="sr-Cyrl-CS"/>
        </w:rPr>
        <w:t>Понуђач је дужан да у понуди наведе да ли се понуда односи на целокупну набавку или само на одређене партије.</w:t>
      </w:r>
    </w:p>
    <w:p w:rsidR="00BA386D" w:rsidRPr="002670F7" w:rsidRDefault="00BA386D" w:rsidP="00BA386D">
      <w:pPr>
        <w:jc w:val="both"/>
        <w:rPr>
          <w:lang w:val="sr-Cyrl-CS"/>
        </w:rPr>
      </w:pPr>
      <w:r w:rsidRPr="002670F7">
        <w:rPr>
          <w:lang w:val="sr-Cyrl-CS"/>
        </w:rPr>
        <w:t>У случају да понуђач поднесе понуду за две или више партија,она мора бити поднета тако да се може оцењивати за сваку партију посебно.</w:t>
      </w:r>
    </w:p>
    <w:p w:rsidR="00C50FCF" w:rsidRPr="002670F7" w:rsidRDefault="00C50FCF">
      <w:pPr>
        <w:jc w:val="both"/>
        <w:rPr>
          <w:lang w:val="ru-RU"/>
        </w:rPr>
      </w:pPr>
    </w:p>
    <w:p w:rsidR="00221C6F" w:rsidRPr="002670F7" w:rsidRDefault="00221C6F">
      <w:pPr>
        <w:jc w:val="both"/>
        <w:rPr>
          <w:bCs/>
          <w:iCs/>
        </w:rPr>
      </w:pPr>
      <w:r w:rsidRPr="002670F7">
        <w:rPr>
          <w:b/>
          <w:iCs/>
        </w:rPr>
        <w:t>4.</w:t>
      </w:r>
      <w:r w:rsidRPr="002670F7">
        <w:rPr>
          <w:b/>
          <w:bCs/>
          <w:iCs/>
        </w:rPr>
        <w:t xml:space="preserve">  ПОНУДА СА ВАРИЈАНТАМА</w:t>
      </w:r>
    </w:p>
    <w:p w:rsidR="00221C6F" w:rsidRPr="002670F7" w:rsidRDefault="00221C6F">
      <w:pPr>
        <w:jc w:val="both"/>
        <w:rPr>
          <w:bCs/>
          <w:iCs/>
        </w:rPr>
      </w:pPr>
    </w:p>
    <w:p w:rsidR="00221C6F" w:rsidRPr="0055592B" w:rsidRDefault="00221C6F" w:rsidP="00810F07">
      <w:pPr>
        <w:ind w:firstLine="708"/>
        <w:jc w:val="both"/>
        <w:rPr>
          <w:b/>
          <w:bCs/>
          <w:iCs/>
          <w:lang w:val="ru-RU"/>
        </w:rPr>
      </w:pPr>
      <w:r w:rsidRPr="0055592B">
        <w:rPr>
          <w:bCs/>
          <w:iCs/>
          <w:lang w:val="ru-RU"/>
        </w:rPr>
        <w:t>Подношење понуде са варијантама није дозвољено.</w:t>
      </w:r>
    </w:p>
    <w:p w:rsidR="00221C6F" w:rsidRPr="0055592B" w:rsidRDefault="00221C6F">
      <w:pPr>
        <w:jc w:val="both"/>
        <w:rPr>
          <w:b/>
          <w:bCs/>
          <w:iCs/>
          <w:lang w:val="ru-RU"/>
        </w:rPr>
      </w:pPr>
    </w:p>
    <w:p w:rsidR="00221C6F" w:rsidRPr="0055592B" w:rsidRDefault="00221C6F">
      <w:pPr>
        <w:jc w:val="both"/>
        <w:rPr>
          <w:lang w:val="ru-RU"/>
        </w:rPr>
      </w:pPr>
      <w:r w:rsidRPr="0055592B">
        <w:rPr>
          <w:b/>
          <w:bCs/>
          <w:iCs/>
          <w:lang w:val="ru-RU"/>
        </w:rPr>
        <w:t xml:space="preserve">5. </w:t>
      </w:r>
      <w:r w:rsidRPr="0055592B">
        <w:rPr>
          <w:b/>
          <w:iCs/>
          <w:lang w:val="ru-RU"/>
        </w:rPr>
        <w:t>НАЧИН ИЗМЕНЕ, ДОПУНЕ И ОПОЗИВА ПОНУДЕ</w:t>
      </w:r>
    </w:p>
    <w:p w:rsidR="00221C6F" w:rsidRPr="0055592B" w:rsidRDefault="00221C6F">
      <w:pPr>
        <w:jc w:val="both"/>
        <w:rPr>
          <w:lang w:val="ru-RU"/>
        </w:rPr>
      </w:pPr>
    </w:p>
    <w:p w:rsidR="00221C6F" w:rsidRPr="0055592B" w:rsidRDefault="00221C6F" w:rsidP="00810F07">
      <w:pPr>
        <w:ind w:firstLine="708"/>
        <w:jc w:val="both"/>
        <w:rPr>
          <w:lang w:val="ru-RU"/>
        </w:rPr>
      </w:pPr>
      <w:r w:rsidRPr="0055592B">
        <w:rPr>
          <w:lang w:val="ru-RU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221C6F" w:rsidRPr="0055592B" w:rsidRDefault="00221C6F" w:rsidP="00810F07">
      <w:pPr>
        <w:ind w:firstLine="708"/>
        <w:jc w:val="both"/>
        <w:rPr>
          <w:rFonts w:eastAsia="TimesNewRomanPSMT"/>
          <w:bCs/>
          <w:iCs/>
          <w:lang w:val="ru-RU"/>
        </w:rPr>
      </w:pPr>
      <w:r w:rsidRPr="0055592B">
        <w:rPr>
          <w:lang w:val="ru-RU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221C6F" w:rsidRPr="002670F7" w:rsidRDefault="00221C6F" w:rsidP="00810F07">
      <w:pPr>
        <w:ind w:firstLine="708"/>
        <w:jc w:val="both"/>
        <w:rPr>
          <w:rFonts w:eastAsia="TimesNewRomanPSMT"/>
          <w:bCs/>
          <w:iCs/>
          <w:lang w:val="sr-Cyrl-CS"/>
        </w:rPr>
      </w:pPr>
      <w:r w:rsidRPr="0055592B">
        <w:rPr>
          <w:rFonts w:eastAsia="TimesNewRomanPSMT"/>
          <w:bCs/>
          <w:iCs/>
          <w:lang w:val="ru-RU"/>
        </w:rPr>
        <w:t xml:space="preserve">Измену, допуну или опозив понуде треба доставити на адресу: </w:t>
      </w:r>
      <w:r w:rsidR="001E1AED" w:rsidRPr="002670F7">
        <w:rPr>
          <w:color w:val="auto"/>
          <w:lang w:val="sr-Cyrl-CS"/>
        </w:rPr>
        <w:t>Предшколска установа „Дечја радост“Бабушница, ул. 7. Бригаде бр. 18, 18330 Бабушница</w:t>
      </w:r>
      <w:r w:rsidRPr="0055592B">
        <w:rPr>
          <w:i/>
          <w:iCs/>
          <w:lang w:val="ru-RU"/>
        </w:rPr>
        <w:t xml:space="preserve">, </w:t>
      </w:r>
      <w:r w:rsidRPr="0055592B">
        <w:rPr>
          <w:rFonts w:eastAsia="TimesNewRomanPSMT"/>
          <w:bCs/>
          <w:iCs/>
          <w:color w:val="FF0000"/>
          <w:lang w:val="ru-RU"/>
        </w:rPr>
        <w:t xml:space="preserve"> </w:t>
      </w:r>
      <w:r w:rsidRPr="0055592B">
        <w:rPr>
          <w:rFonts w:eastAsia="TimesNewRomanPSMT"/>
          <w:bCs/>
          <w:iCs/>
          <w:lang w:val="ru-RU"/>
        </w:rPr>
        <w:t>са назнаком:</w:t>
      </w:r>
    </w:p>
    <w:p w:rsidR="00614AC7" w:rsidRPr="0055592B" w:rsidRDefault="00614AC7" w:rsidP="00614AC7">
      <w:pPr>
        <w:tabs>
          <w:tab w:val="num" w:pos="440"/>
        </w:tabs>
        <w:jc w:val="both"/>
        <w:rPr>
          <w:color w:val="auto"/>
          <w:lang w:val="ru-RU"/>
        </w:rPr>
      </w:pPr>
      <w:r w:rsidRPr="002670F7">
        <w:rPr>
          <w:rFonts w:eastAsia="TimesNewRomanPSMT"/>
          <w:bCs/>
          <w:iCs/>
          <w:lang w:val="sr-Cyrl-CS"/>
        </w:rPr>
        <w:t xml:space="preserve">          </w:t>
      </w:r>
      <w:r w:rsidRPr="0055592B">
        <w:rPr>
          <w:rFonts w:eastAsia="TimesNewRomanPSMT"/>
          <w:bCs/>
          <w:iCs/>
          <w:lang w:val="ru-RU"/>
        </w:rPr>
        <w:t>„ Измена понуде</w:t>
      </w:r>
      <w:r w:rsidRPr="0055592B">
        <w:rPr>
          <w:rFonts w:eastAsia="TimesNewRomanPS-BoldMT"/>
          <w:bCs/>
          <w:lang w:val="ru-RU"/>
        </w:rPr>
        <w:t xml:space="preserve"> за </w:t>
      </w:r>
      <w:r w:rsidR="001E1AED" w:rsidRPr="002670F7">
        <w:rPr>
          <w:rFonts w:eastAsia="TimesNewRomanPS-BoldMT"/>
          <w:bCs/>
          <w:lang w:val="sr-Cyrl-CS"/>
        </w:rPr>
        <w:t xml:space="preserve">набавку </w:t>
      </w:r>
      <w:r w:rsidR="001E1AED" w:rsidRPr="002670F7">
        <w:rPr>
          <w:bCs/>
          <w:color w:val="2D2D2D"/>
          <w:lang w:val="ru-RU"/>
        </w:rPr>
        <w:t xml:space="preserve">бр. </w:t>
      </w:r>
      <w:r w:rsidR="00193C92">
        <w:rPr>
          <w:b/>
          <w:bCs/>
          <w:color w:val="2D2D2D"/>
          <w:lang w:val="ru-RU"/>
        </w:rPr>
        <w:t>0</w:t>
      </w:r>
      <w:r w:rsidR="00193C92" w:rsidRPr="0055592B">
        <w:rPr>
          <w:b/>
          <w:bCs/>
          <w:color w:val="2D2D2D"/>
          <w:lang w:val="ru-RU"/>
        </w:rPr>
        <w:t>3</w:t>
      </w:r>
      <w:r w:rsidR="00193C92">
        <w:rPr>
          <w:b/>
          <w:bCs/>
          <w:color w:val="2D2D2D"/>
          <w:lang w:val="ru-RU"/>
        </w:rPr>
        <w:t>/</w:t>
      </w:r>
      <w:r w:rsidR="003E5E11" w:rsidRPr="0055592B">
        <w:rPr>
          <w:lang w:val="ru-RU"/>
        </w:rPr>
        <w:t>2021</w:t>
      </w:r>
      <w:r w:rsidR="001E1AED" w:rsidRPr="002670F7">
        <w:rPr>
          <w:bCs/>
          <w:color w:val="2D2D2D"/>
          <w:lang w:val="ru-RU"/>
        </w:rPr>
        <w:t xml:space="preserve"> ( ЗА ПАРТИЈУ____ ) - набавка добара- прехрамбених производа за потребе Предшколске установе «Дечја радост» Бабушница- НЕ ОТВАРАТИ</w:t>
      </w:r>
      <w:r w:rsidR="001E1AED" w:rsidRPr="0055592B">
        <w:rPr>
          <w:bCs/>
          <w:color w:val="2D2D2D"/>
          <w:lang w:val="ru-RU"/>
        </w:rPr>
        <w:t>“</w:t>
      </w:r>
      <w:r w:rsidRPr="0055592B">
        <w:rPr>
          <w:rFonts w:eastAsia="TimesNewRomanPSMT"/>
          <w:bCs/>
          <w:iCs/>
          <w:lang w:val="ru-RU"/>
        </w:rPr>
        <w:t xml:space="preserve"> или</w:t>
      </w:r>
    </w:p>
    <w:p w:rsidR="00614AC7" w:rsidRPr="0055592B" w:rsidRDefault="00614AC7" w:rsidP="00614AC7">
      <w:pPr>
        <w:ind w:firstLine="708"/>
        <w:jc w:val="both"/>
        <w:rPr>
          <w:rFonts w:eastAsia="TimesNewRomanPSMT"/>
          <w:bCs/>
          <w:iCs/>
          <w:lang w:val="ru-RU"/>
        </w:rPr>
      </w:pPr>
      <w:r w:rsidRPr="0055592B">
        <w:rPr>
          <w:rFonts w:eastAsia="TimesNewRomanPSMT"/>
          <w:bCs/>
          <w:iCs/>
          <w:lang w:val="ru-RU"/>
        </w:rPr>
        <w:t xml:space="preserve">„ Допуна понуде </w:t>
      </w:r>
      <w:r w:rsidRPr="0055592B">
        <w:rPr>
          <w:rFonts w:eastAsia="TimesNewRomanPS-BoldMT"/>
          <w:bCs/>
          <w:lang w:val="ru-RU"/>
        </w:rPr>
        <w:t>за набавку</w:t>
      </w:r>
      <w:r w:rsidR="006A339B" w:rsidRPr="002670F7">
        <w:rPr>
          <w:rFonts w:eastAsia="TimesNewRomanPS-BoldMT"/>
          <w:bCs/>
          <w:lang w:val="sr-Cyrl-CS"/>
        </w:rPr>
        <w:t xml:space="preserve"> </w:t>
      </w:r>
      <w:r w:rsidR="001E1AED" w:rsidRPr="002670F7">
        <w:rPr>
          <w:bCs/>
          <w:color w:val="2D2D2D"/>
          <w:lang w:val="ru-RU"/>
        </w:rPr>
        <w:t xml:space="preserve">бр. </w:t>
      </w:r>
      <w:r w:rsidR="00193C92">
        <w:rPr>
          <w:b/>
          <w:bCs/>
          <w:color w:val="2D2D2D"/>
          <w:lang w:val="ru-RU"/>
        </w:rPr>
        <w:t>0</w:t>
      </w:r>
      <w:r w:rsidR="00193C92" w:rsidRPr="0055592B">
        <w:rPr>
          <w:b/>
          <w:bCs/>
          <w:color w:val="2D2D2D"/>
          <w:lang w:val="ru-RU"/>
        </w:rPr>
        <w:t>3</w:t>
      </w:r>
      <w:r w:rsidR="00193C92">
        <w:rPr>
          <w:b/>
          <w:bCs/>
          <w:color w:val="2D2D2D"/>
          <w:lang w:val="ru-RU"/>
        </w:rPr>
        <w:t>/</w:t>
      </w:r>
      <w:r w:rsidR="003E5E11" w:rsidRPr="0055592B">
        <w:rPr>
          <w:lang w:val="ru-RU"/>
        </w:rPr>
        <w:t>2021</w:t>
      </w:r>
      <w:r w:rsidR="00842EB7" w:rsidRPr="002670F7">
        <w:rPr>
          <w:bCs/>
          <w:color w:val="2D2D2D"/>
          <w:lang w:val="ru-RU"/>
        </w:rPr>
        <w:t xml:space="preserve"> </w:t>
      </w:r>
      <w:r w:rsidR="001E1AED" w:rsidRPr="002670F7">
        <w:rPr>
          <w:bCs/>
          <w:color w:val="2D2D2D"/>
          <w:lang w:val="ru-RU"/>
        </w:rPr>
        <w:t>( ЗА ПАРТИЈУ____ ) - набавка добара- прехрамбених производа за потребе Предшколске установе «Дечја радост» Бабушница- НЕ ОТВАРАТИ</w:t>
      </w:r>
      <w:r w:rsidR="001E1AED" w:rsidRPr="0055592B">
        <w:rPr>
          <w:bCs/>
          <w:color w:val="2D2D2D"/>
          <w:lang w:val="ru-RU"/>
        </w:rPr>
        <w:t>“</w:t>
      </w:r>
      <w:r w:rsidRPr="0055592B">
        <w:rPr>
          <w:rFonts w:eastAsia="TimesNewRomanPSMT"/>
          <w:bCs/>
          <w:iCs/>
          <w:lang w:val="ru-RU"/>
        </w:rPr>
        <w:t xml:space="preserve"> или</w:t>
      </w:r>
    </w:p>
    <w:p w:rsidR="00614AC7" w:rsidRPr="0055592B" w:rsidRDefault="00614AC7" w:rsidP="00614AC7">
      <w:pPr>
        <w:ind w:firstLine="708"/>
        <w:jc w:val="both"/>
        <w:rPr>
          <w:rFonts w:eastAsia="TimesNewRomanPSMT"/>
          <w:bCs/>
          <w:iCs/>
          <w:lang w:val="ru-RU"/>
        </w:rPr>
      </w:pPr>
      <w:r w:rsidRPr="0055592B">
        <w:rPr>
          <w:lang w:val="ru-RU"/>
        </w:rPr>
        <w:t xml:space="preserve"> </w:t>
      </w:r>
      <w:r w:rsidRPr="0055592B">
        <w:rPr>
          <w:rFonts w:eastAsia="TimesNewRomanPSMT"/>
          <w:bCs/>
          <w:iCs/>
          <w:lang w:val="ru-RU"/>
        </w:rPr>
        <w:t xml:space="preserve">„ Опозив понуде </w:t>
      </w:r>
      <w:r w:rsidRPr="0055592B">
        <w:rPr>
          <w:rFonts w:eastAsia="TimesNewRomanPS-BoldMT"/>
          <w:bCs/>
          <w:lang w:val="ru-RU"/>
        </w:rPr>
        <w:t>за набавку</w:t>
      </w:r>
      <w:r w:rsidR="006A339B" w:rsidRPr="002670F7">
        <w:rPr>
          <w:rFonts w:eastAsia="TimesNewRomanPS-BoldMT"/>
          <w:bCs/>
          <w:lang w:val="sr-Cyrl-CS"/>
        </w:rPr>
        <w:t xml:space="preserve"> </w:t>
      </w:r>
      <w:r w:rsidR="001E1AED" w:rsidRPr="002670F7">
        <w:rPr>
          <w:bCs/>
          <w:color w:val="2D2D2D"/>
          <w:lang w:val="ru-RU"/>
        </w:rPr>
        <w:t xml:space="preserve">бр. </w:t>
      </w:r>
      <w:r w:rsidR="00193C92">
        <w:rPr>
          <w:b/>
          <w:bCs/>
          <w:color w:val="2D2D2D"/>
          <w:lang w:val="ru-RU"/>
        </w:rPr>
        <w:t>0</w:t>
      </w:r>
      <w:r w:rsidR="00193C92" w:rsidRPr="0055592B">
        <w:rPr>
          <w:b/>
          <w:bCs/>
          <w:color w:val="2D2D2D"/>
          <w:lang w:val="ru-RU"/>
        </w:rPr>
        <w:t>3</w:t>
      </w:r>
      <w:r w:rsidR="00193C92">
        <w:rPr>
          <w:b/>
          <w:bCs/>
          <w:color w:val="2D2D2D"/>
          <w:lang w:val="ru-RU"/>
        </w:rPr>
        <w:t>/</w:t>
      </w:r>
      <w:r w:rsidR="003E5E11" w:rsidRPr="0055592B">
        <w:rPr>
          <w:lang w:val="ru-RU"/>
        </w:rPr>
        <w:t>2021</w:t>
      </w:r>
      <w:r w:rsidR="00842EB7" w:rsidRPr="002670F7">
        <w:rPr>
          <w:bCs/>
          <w:color w:val="2D2D2D"/>
          <w:lang w:val="ru-RU"/>
        </w:rPr>
        <w:t xml:space="preserve"> </w:t>
      </w:r>
      <w:r w:rsidR="001E1AED" w:rsidRPr="002670F7">
        <w:rPr>
          <w:bCs/>
          <w:color w:val="2D2D2D"/>
          <w:lang w:val="ru-RU"/>
        </w:rPr>
        <w:t>( ЗА ПАРТИЈУ____ ) - набавка добара- прехрамбених производа за потребе Предшколске установе «Дечја радост» Бабушница- НЕ ОТВАРАТИ</w:t>
      </w:r>
      <w:r w:rsidR="001E1AED" w:rsidRPr="0055592B">
        <w:rPr>
          <w:bCs/>
          <w:color w:val="2D2D2D"/>
          <w:lang w:val="ru-RU"/>
        </w:rPr>
        <w:t>“</w:t>
      </w:r>
      <w:r w:rsidRPr="0055592B">
        <w:rPr>
          <w:rFonts w:eastAsia="TimesNewRomanPSMT"/>
          <w:bCs/>
          <w:iCs/>
          <w:lang w:val="ru-RU"/>
        </w:rPr>
        <w:t xml:space="preserve"> или</w:t>
      </w:r>
    </w:p>
    <w:p w:rsidR="00614AC7" w:rsidRPr="0055592B" w:rsidRDefault="00614AC7" w:rsidP="00614AC7">
      <w:pPr>
        <w:ind w:firstLine="708"/>
        <w:jc w:val="both"/>
        <w:rPr>
          <w:rFonts w:eastAsia="TimesNewRomanPSMT"/>
          <w:bCs/>
          <w:iCs/>
          <w:lang w:val="ru-RU"/>
        </w:rPr>
      </w:pPr>
      <w:r w:rsidRPr="0055592B">
        <w:rPr>
          <w:lang w:val="ru-RU"/>
        </w:rPr>
        <w:t xml:space="preserve"> </w:t>
      </w:r>
      <w:r w:rsidRPr="0055592B">
        <w:rPr>
          <w:rFonts w:eastAsia="TimesNewRomanPSMT"/>
          <w:bCs/>
          <w:iCs/>
          <w:lang w:val="ru-RU"/>
        </w:rPr>
        <w:t>„ Измена и допуна понуде</w:t>
      </w:r>
      <w:r w:rsidRPr="0055592B">
        <w:rPr>
          <w:rFonts w:eastAsia="TimesNewRomanPS-BoldMT"/>
          <w:bCs/>
          <w:lang w:val="ru-RU"/>
        </w:rPr>
        <w:t xml:space="preserve"> за набавку</w:t>
      </w:r>
      <w:r w:rsidR="006A339B" w:rsidRPr="002670F7">
        <w:rPr>
          <w:rFonts w:eastAsia="TimesNewRomanPS-BoldMT"/>
          <w:bCs/>
          <w:lang w:val="sr-Cyrl-CS"/>
        </w:rPr>
        <w:t xml:space="preserve"> </w:t>
      </w:r>
      <w:r w:rsidR="001E1AED" w:rsidRPr="002670F7">
        <w:rPr>
          <w:bCs/>
          <w:color w:val="2D2D2D"/>
          <w:lang w:val="ru-RU"/>
        </w:rPr>
        <w:t xml:space="preserve">бр. </w:t>
      </w:r>
      <w:r w:rsidR="00193C92">
        <w:rPr>
          <w:b/>
          <w:bCs/>
          <w:color w:val="2D2D2D"/>
          <w:lang w:val="ru-RU"/>
        </w:rPr>
        <w:t>0</w:t>
      </w:r>
      <w:r w:rsidR="00193C92" w:rsidRPr="0055592B">
        <w:rPr>
          <w:b/>
          <w:bCs/>
          <w:color w:val="2D2D2D"/>
          <w:lang w:val="ru-RU"/>
        </w:rPr>
        <w:t>3</w:t>
      </w:r>
      <w:r w:rsidR="00193C92">
        <w:rPr>
          <w:b/>
          <w:bCs/>
          <w:color w:val="2D2D2D"/>
          <w:lang w:val="ru-RU"/>
        </w:rPr>
        <w:t>/</w:t>
      </w:r>
      <w:r w:rsidR="003E5E11" w:rsidRPr="0055592B">
        <w:rPr>
          <w:lang w:val="ru-RU"/>
        </w:rPr>
        <w:t>2021</w:t>
      </w:r>
      <w:r w:rsidR="00842EB7" w:rsidRPr="002670F7">
        <w:rPr>
          <w:bCs/>
          <w:color w:val="2D2D2D"/>
          <w:lang w:val="ru-RU"/>
        </w:rPr>
        <w:t xml:space="preserve"> </w:t>
      </w:r>
      <w:r w:rsidR="001E1AED" w:rsidRPr="002670F7">
        <w:rPr>
          <w:bCs/>
          <w:color w:val="2D2D2D"/>
          <w:lang w:val="ru-RU"/>
        </w:rPr>
        <w:t>( ЗА ПАРТИЈУ____ ) - набавка добара- прехрамбених производа за потребе Предшколске установе «Дечја радост» Бабушница- НЕ ОТВАРАТИ</w:t>
      </w:r>
      <w:r w:rsidR="001E1AED" w:rsidRPr="0055592B">
        <w:rPr>
          <w:bCs/>
          <w:color w:val="2D2D2D"/>
          <w:lang w:val="ru-RU"/>
        </w:rPr>
        <w:t>“</w:t>
      </w:r>
      <w:r w:rsidR="001E1AED" w:rsidRPr="0055592B">
        <w:rPr>
          <w:rFonts w:eastAsia="TimesNewRomanPS-BoldMT"/>
          <w:bCs/>
          <w:lang w:val="ru-RU"/>
        </w:rPr>
        <w:t>”</w:t>
      </w:r>
      <w:r w:rsidRPr="0055592B">
        <w:rPr>
          <w:rFonts w:eastAsia="TimesNewRomanPS-BoldMT"/>
          <w:bCs/>
          <w:lang w:val="ru-RU"/>
        </w:rPr>
        <w:t>.</w:t>
      </w:r>
    </w:p>
    <w:p w:rsidR="00614AC7" w:rsidRPr="0055592B" w:rsidRDefault="00614AC7" w:rsidP="00810F07">
      <w:pPr>
        <w:ind w:firstLine="708"/>
        <w:jc w:val="both"/>
        <w:rPr>
          <w:rFonts w:eastAsia="TimesNewRomanPSMT"/>
          <w:bCs/>
          <w:iCs/>
          <w:lang w:val="ru-RU"/>
        </w:rPr>
      </w:pPr>
    </w:p>
    <w:p w:rsidR="00221C6F" w:rsidRPr="0055592B" w:rsidRDefault="00221C6F" w:rsidP="00810F07">
      <w:pPr>
        <w:ind w:firstLine="708"/>
        <w:jc w:val="both"/>
        <w:rPr>
          <w:lang w:val="ru-RU"/>
        </w:rPr>
      </w:pPr>
      <w:r w:rsidRPr="0055592B">
        <w:rPr>
          <w:rFonts w:eastAsia="TimesNewRomanPSMT"/>
          <w:bCs/>
          <w:lang w:val="ru-RU"/>
        </w:rPr>
        <w:t>На полеђини коверте или на кутији навести назив</w:t>
      </w:r>
      <w:r w:rsidRPr="002670F7">
        <w:rPr>
          <w:rFonts w:eastAsia="TimesNewRomanPSMT"/>
          <w:bCs/>
          <w:lang w:val="sr-Cyrl-CS"/>
        </w:rPr>
        <w:t xml:space="preserve"> и адресу</w:t>
      </w:r>
      <w:r w:rsidRPr="0055592B">
        <w:rPr>
          <w:rFonts w:eastAsia="TimesNewRomanPSMT"/>
          <w:bCs/>
          <w:lang w:val="ru-RU"/>
        </w:rPr>
        <w:t xml:space="preserve"> понуђача. </w:t>
      </w:r>
    </w:p>
    <w:p w:rsidR="001C23CB" w:rsidRPr="002670F7" w:rsidRDefault="00221C6F" w:rsidP="00762F96">
      <w:pPr>
        <w:ind w:firstLine="708"/>
        <w:jc w:val="both"/>
        <w:rPr>
          <w:lang w:val="sr-Cyrl-CS"/>
        </w:rPr>
      </w:pPr>
      <w:r w:rsidRPr="0055592B">
        <w:rPr>
          <w:lang w:val="ru-RU"/>
        </w:rPr>
        <w:t>По истеку рока за подношење понуда понуђач не може да повуче нити да мења своју понуду.</w:t>
      </w:r>
    </w:p>
    <w:p w:rsidR="00221C6F" w:rsidRPr="0055592B" w:rsidRDefault="00221C6F">
      <w:pPr>
        <w:jc w:val="both"/>
        <w:rPr>
          <w:b/>
          <w:i/>
          <w:iCs/>
          <w:lang w:val="ru-RU"/>
        </w:rPr>
      </w:pPr>
    </w:p>
    <w:p w:rsidR="00221C6F" w:rsidRPr="0055592B" w:rsidRDefault="00221C6F">
      <w:pPr>
        <w:jc w:val="both"/>
        <w:rPr>
          <w:lang w:val="ru-RU"/>
        </w:rPr>
      </w:pPr>
    </w:p>
    <w:p w:rsidR="00221C6F" w:rsidRPr="0055592B" w:rsidRDefault="00A81BD7">
      <w:pPr>
        <w:jc w:val="both"/>
        <w:rPr>
          <w:lang w:val="ru-RU"/>
        </w:rPr>
      </w:pPr>
      <w:r>
        <w:rPr>
          <w:b/>
          <w:bCs/>
          <w:i/>
          <w:iCs/>
          <w:lang w:val="sr-Cyrl-CS"/>
        </w:rPr>
        <w:t>6</w:t>
      </w:r>
      <w:r w:rsidR="00221C6F" w:rsidRPr="0055592B">
        <w:rPr>
          <w:b/>
          <w:bCs/>
          <w:i/>
          <w:iCs/>
          <w:lang w:val="ru-RU"/>
        </w:rPr>
        <w:t>. НАЧИН И УСЛОВ</w:t>
      </w:r>
      <w:r w:rsidR="00221C6F" w:rsidRPr="002670F7">
        <w:rPr>
          <w:b/>
          <w:bCs/>
          <w:i/>
          <w:iCs/>
          <w:lang w:val="sr-Cyrl-CS"/>
        </w:rPr>
        <w:t>И</w:t>
      </w:r>
      <w:r w:rsidR="00221C6F" w:rsidRPr="0055592B">
        <w:rPr>
          <w:b/>
          <w:bCs/>
          <w:i/>
          <w:iCs/>
          <w:lang w:val="ru-RU"/>
        </w:rPr>
        <w:t xml:space="preserve"> ПЛАЋАЊА, ГАРАНТНИ РОК, КАО И ДРУГЕ ОКОЛНОСТИ ОД КОЈИХ ЗАВИСИ ПРИХВАТЉИВОСТ  ПОНУДЕ</w:t>
      </w:r>
    </w:p>
    <w:p w:rsidR="00E83F75" w:rsidRPr="0055592B" w:rsidRDefault="00E83F75">
      <w:pPr>
        <w:jc w:val="both"/>
        <w:rPr>
          <w:b/>
          <w:bCs/>
          <w:i/>
          <w:iCs/>
          <w:color w:val="FF0000"/>
          <w:lang w:val="ru-RU"/>
        </w:rPr>
      </w:pPr>
    </w:p>
    <w:p w:rsidR="00891163" w:rsidRPr="002670F7" w:rsidRDefault="00A81BD7" w:rsidP="00891163">
      <w:pPr>
        <w:jc w:val="both"/>
        <w:rPr>
          <w:b/>
          <w:iCs/>
          <w:color w:val="auto"/>
          <w:lang w:val="sr-Cyrl-CS"/>
        </w:rPr>
      </w:pPr>
      <w:r>
        <w:rPr>
          <w:b/>
          <w:bCs/>
          <w:iCs/>
          <w:color w:val="auto"/>
          <w:lang w:val="sr-Cyrl-CS"/>
        </w:rPr>
        <w:t>6</w:t>
      </w:r>
      <w:r w:rsidR="00221C6F" w:rsidRPr="0055592B">
        <w:rPr>
          <w:b/>
          <w:bCs/>
          <w:iCs/>
          <w:color w:val="auto"/>
          <w:lang w:val="ru-RU"/>
        </w:rPr>
        <w:t xml:space="preserve">.1. </w:t>
      </w:r>
      <w:r w:rsidR="00221C6F" w:rsidRPr="0055592B">
        <w:rPr>
          <w:b/>
          <w:iCs/>
          <w:color w:val="auto"/>
          <w:lang w:val="ru-RU"/>
        </w:rPr>
        <w:t>Захтеви у поглед</w:t>
      </w:r>
      <w:r w:rsidR="002F469E" w:rsidRPr="0055592B">
        <w:rPr>
          <w:b/>
          <w:iCs/>
          <w:color w:val="auto"/>
          <w:lang w:val="ru-RU"/>
        </w:rPr>
        <w:t>у начина, рока и услова плаћања</w:t>
      </w:r>
    </w:p>
    <w:p w:rsidR="002E6BAD" w:rsidRPr="0055592B" w:rsidRDefault="00DE7E7C" w:rsidP="002E6BAD">
      <w:pPr>
        <w:jc w:val="both"/>
        <w:rPr>
          <w:lang w:val="ru-RU"/>
        </w:rPr>
      </w:pPr>
      <w:r w:rsidRPr="002670F7">
        <w:rPr>
          <w:iCs/>
          <w:color w:val="auto"/>
          <w:lang w:val="sr-Cyrl-CS"/>
        </w:rPr>
        <w:t>Рок за плаћање је до 45 дана од дана пријема фактуре</w:t>
      </w:r>
      <w:r w:rsidR="00CE1C57" w:rsidRPr="002670F7">
        <w:rPr>
          <w:iCs/>
          <w:color w:val="auto"/>
          <w:lang w:val="sr-Cyrl-CS"/>
        </w:rPr>
        <w:t xml:space="preserve"> </w:t>
      </w:r>
      <w:r w:rsidRPr="002670F7">
        <w:rPr>
          <w:iCs/>
          <w:color w:val="auto"/>
          <w:lang w:val="sr-Cyrl-CS"/>
        </w:rPr>
        <w:t>( рок је дефинисан у складу са Законом о роковима измирења новчаних обавеза у комерцијалним трансакцијама( „Сл. гласник РС“ бр. 119/2012)</w:t>
      </w:r>
      <w:r w:rsidR="00CE1C57" w:rsidRPr="002670F7">
        <w:rPr>
          <w:iCs/>
          <w:color w:val="auto"/>
          <w:lang w:val="sr-Cyrl-CS"/>
        </w:rPr>
        <w:t xml:space="preserve">) коју понуђач испоставља </w:t>
      </w:r>
      <w:r w:rsidR="002E6BAD" w:rsidRPr="0055592B">
        <w:rPr>
          <w:lang w:val="ru-RU"/>
        </w:rPr>
        <w:t xml:space="preserve">на основу отпремнице којом се </w:t>
      </w:r>
      <w:r w:rsidR="002E6BAD" w:rsidRPr="0055592B">
        <w:rPr>
          <w:lang w:val="ru-RU"/>
        </w:rPr>
        <w:lastRenderedPageBreak/>
        <w:t xml:space="preserve">верификује квалитет и квантитет испоруке. У случају да понуђач понуди другачије услове плаћања од наведеног, понуда се одбија. </w:t>
      </w:r>
    </w:p>
    <w:p w:rsidR="00221C6F" w:rsidRPr="0055592B" w:rsidRDefault="00221C6F" w:rsidP="00CC69D8">
      <w:pPr>
        <w:ind w:firstLine="708"/>
        <w:jc w:val="both"/>
        <w:rPr>
          <w:iCs/>
          <w:color w:val="auto"/>
          <w:lang w:val="ru-RU"/>
        </w:rPr>
      </w:pPr>
      <w:r w:rsidRPr="0055592B">
        <w:rPr>
          <w:iCs/>
          <w:color w:val="auto"/>
          <w:lang w:val="ru-RU"/>
        </w:rPr>
        <w:t>Плаћање се врши уплатом на рачун понуђача.</w:t>
      </w:r>
    </w:p>
    <w:p w:rsidR="00221C6F" w:rsidRPr="0055592B" w:rsidRDefault="00221C6F" w:rsidP="00CC69D8">
      <w:pPr>
        <w:ind w:firstLine="708"/>
        <w:jc w:val="both"/>
        <w:rPr>
          <w:b/>
          <w:bCs/>
          <w:i/>
          <w:iCs/>
          <w:color w:val="auto"/>
          <w:lang w:val="ru-RU"/>
        </w:rPr>
      </w:pPr>
      <w:r w:rsidRPr="0055592B">
        <w:rPr>
          <w:iCs/>
          <w:color w:val="auto"/>
          <w:lang w:val="ru-RU"/>
        </w:rPr>
        <w:t>Понуђачу није дозвољено да захтева аванс.</w:t>
      </w:r>
    </w:p>
    <w:p w:rsidR="00221C6F" w:rsidRPr="0055592B" w:rsidRDefault="00221C6F">
      <w:pPr>
        <w:jc w:val="both"/>
        <w:rPr>
          <w:color w:val="auto"/>
          <w:lang w:val="ru-RU"/>
        </w:rPr>
      </w:pPr>
    </w:p>
    <w:p w:rsidR="00221C6F" w:rsidRPr="002670F7" w:rsidRDefault="00A81BD7">
      <w:pPr>
        <w:jc w:val="both"/>
        <w:rPr>
          <w:b/>
          <w:iCs/>
          <w:color w:val="auto"/>
          <w:lang w:val="sr-Cyrl-CS"/>
        </w:rPr>
      </w:pPr>
      <w:r>
        <w:rPr>
          <w:b/>
          <w:bCs/>
          <w:iCs/>
          <w:color w:val="auto"/>
          <w:lang w:val="sr-Cyrl-CS"/>
        </w:rPr>
        <w:t>6</w:t>
      </w:r>
      <w:r w:rsidR="00221C6F" w:rsidRPr="0055592B">
        <w:rPr>
          <w:b/>
          <w:bCs/>
          <w:iCs/>
          <w:color w:val="auto"/>
          <w:lang w:val="ru-RU"/>
        </w:rPr>
        <w:t xml:space="preserve">.2. </w:t>
      </w:r>
      <w:r w:rsidR="00221C6F" w:rsidRPr="0055592B">
        <w:rPr>
          <w:b/>
          <w:iCs/>
          <w:color w:val="auto"/>
          <w:lang w:val="ru-RU"/>
        </w:rPr>
        <w:t>Захтеви у погледу гарантног рока</w:t>
      </w:r>
    </w:p>
    <w:p w:rsidR="00BA386D" w:rsidRPr="002670F7" w:rsidRDefault="00BA386D">
      <w:pPr>
        <w:jc w:val="both"/>
        <w:rPr>
          <w:b/>
          <w:iCs/>
          <w:color w:val="auto"/>
          <w:lang w:val="sr-Cyrl-CS"/>
        </w:rPr>
      </w:pPr>
      <w:r w:rsidRPr="002670F7">
        <w:rPr>
          <w:b/>
          <w:iCs/>
          <w:color w:val="auto"/>
          <w:lang w:val="sr-Cyrl-CS"/>
        </w:rPr>
        <w:tab/>
      </w:r>
    </w:p>
    <w:p w:rsidR="00BA386D" w:rsidRPr="002670F7" w:rsidRDefault="00BA386D" w:rsidP="00BA386D">
      <w:pPr>
        <w:ind w:firstLine="708"/>
        <w:jc w:val="both"/>
        <w:rPr>
          <w:iCs/>
          <w:lang w:val="sr-Cyrl-CS"/>
        </w:rPr>
      </w:pPr>
      <w:r w:rsidRPr="0055592B">
        <w:rPr>
          <w:iCs/>
          <w:lang w:val="ru-RU"/>
        </w:rPr>
        <w:t>Гаранција</w:t>
      </w:r>
      <w:r w:rsidRPr="002670F7">
        <w:rPr>
          <w:iCs/>
          <w:lang w:val="sr-Cyrl-CS"/>
        </w:rPr>
        <w:t xml:space="preserve"> за набавку, квалитет и редовну испоруку по требовању наручиоца хране-прехрамбених производа </w:t>
      </w:r>
      <w:r w:rsidRPr="0055592B">
        <w:rPr>
          <w:iCs/>
          <w:lang w:val="ru-RU"/>
        </w:rPr>
        <w:t>не може бити краћ</w:t>
      </w:r>
      <w:r w:rsidRPr="002670F7">
        <w:rPr>
          <w:iCs/>
          <w:lang w:val="sr-Cyrl-CS"/>
        </w:rPr>
        <w:t>и</w:t>
      </w:r>
      <w:r w:rsidRPr="0055592B">
        <w:rPr>
          <w:iCs/>
          <w:lang w:val="ru-RU"/>
        </w:rPr>
        <w:t xml:space="preserve"> од </w:t>
      </w:r>
      <w:r w:rsidRPr="002670F7">
        <w:rPr>
          <w:iCs/>
          <w:lang w:val="sr-Cyrl-CS"/>
        </w:rPr>
        <w:t>12</w:t>
      </w:r>
      <w:r w:rsidRPr="0055592B">
        <w:rPr>
          <w:iCs/>
          <w:lang w:val="ru-RU"/>
        </w:rPr>
        <w:t xml:space="preserve"> месеци </w:t>
      </w:r>
      <w:r w:rsidRPr="002670F7">
        <w:rPr>
          <w:iCs/>
          <w:lang w:val="sr-Cyrl-CS"/>
        </w:rPr>
        <w:t xml:space="preserve"> (дужина трајања уговора).</w:t>
      </w:r>
    </w:p>
    <w:p w:rsidR="00221C6F" w:rsidRPr="0055592B" w:rsidRDefault="00A3797F" w:rsidP="00A3797F">
      <w:pPr>
        <w:ind w:firstLine="708"/>
        <w:jc w:val="both"/>
        <w:rPr>
          <w:iCs/>
          <w:color w:val="auto"/>
          <w:lang w:val="ru-RU"/>
        </w:rPr>
      </w:pPr>
      <w:r w:rsidRPr="0055592B">
        <w:rPr>
          <w:bCs/>
          <w:color w:val="auto"/>
          <w:lang w:val="ru-RU"/>
        </w:rPr>
        <w:t xml:space="preserve">Уколико понуђач понуди краћи, гарантни период, од периода који је дефинисан </w:t>
      </w:r>
      <w:r w:rsidR="00FD28FD" w:rsidRPr="0055592B">
        <w:rPr>
          <w:bCs/>
          <w:color w:val="auto"/>
          <w:lang w:val="ru-RU"/>
        </w:rPr>
        <w:t>претходним ставом</w:t>
      </w:r>
      <w:r w:rsidRPr="0055592B">
        <w:rPr>
          <w:bCs/>
          <w:color w:val="auto"/>
          <w:lang w:val="ru-RU"/>
        </w:rPr>
        <w:t xml:space="preserve"> овог Упутства, понуда ће бити одбијена као понуда код које је утврђен битан недостатак</w:t>
      </w:r>
      <w:r w:rsidRPr="0055592B">
        <w:rPr>
          <w:color w:val="auto"/>
          <w:lang w:val="ru-RU"/>
        </w:rPr>
        <w:t xml:space="preserve">. </w:t>
      </w:r>
    </w:p>
    <w:p w:rsidR="004623AD" w:rsidRPr="002670F7" w:rsidRDefault="004623AD" w:rsidP="004623AD">
      <w:pPr>
        <w:ind w:firstLine="708"/>
        <w:jc w:val="both"/>
        <w:rPr>
          <w:color w:val="auto"/>
          <w:lang w:val="sr-Cyrl-CS"/>
        </w:rPr>
      </w:pPr>
      <w:r w:rsidRPr="002670F7">
        <w:rPr>
          <w:color w:val="auto"/>
          <w:lang w:val="sr-Cyrl-CS"/>
        </w:rPr>
        <w:t>Гарантни рок за испоручена добра је рок који је назначен на паковању, односно према роковима који су важећи за одређену врсту добара.</w:t>
      </w:r>
    </w:p>
    <w:p w:rsidR="00A3797F" w:rsidRPr="002670F7" w:rsidRDefault="00A3797F">
      <w:pPr>
        <w:jc w:val="both"/>
        <w:rPr>
          <w:b/>
          <w:bCs/>
          <w:i/>
          <w:iCs/>
          <w:color w:val="FF0000"/>
          <w:lang w:val="sr-Cyrl-CS"/>
        </w:rPr>
      </w:pPr>
    </w:p>
    <w:p w:rsidR="00426029" w:rsidRPr="002670F7" w:rsidRDefault="00A81BD7">
      <w:pPr>
        <w:jc w:val="both"/>
        <w:rPr>
          <w:bCs/>
          <w:iCs/>
          <w:color w:val="auto"/>
          <w:lang w:val="sr-Cyrl-CS"/>
        </w:rPr>
      </w:pPr>
      <w:r>
        <w:rPr>
          <w:b/>
          <w:bCs/>
          <w:iCs/>
          <w:color w:val="auto"/>
          <w:lang w:val="sr-Cyrl-CS"/>
        </w:rPr>
        <w:t>6</w:t>
      </w:r>
      <w:r w:rsidR="00426029" w:rsidRPr="002670F7">
        <w:rPr>
          <w:b/>
          <w:bCs/>
          <w:iCs/>
          <w:color w:val="auto"/>
          <w:lang w:val="sr-Cyrl-CS"/>
        </w:rPr>
        <w:t>.3.</w:t>
      </w:r>
      <w:r w:rsidR="00426029" w:rsidRPr="002670F7">
        <w:rPr>
          <w:bCs/>
          <w:iCs/>
          <w:color w:val="auto"/>
          <w:lang w:val="sr-Cyrl-CS"/>
        </w:rPr>
        <w:t xml:space="preserve"> </w:t>
      </w:r>
      <w:r w:rsidR="00426029" w:rsidRPr="002670F7">
        <w:rPr>
          <w:b/>
          <w:bCs/>
          <w:iCs/>
          <w:color w:val="auto"/>
          <w:lang w:val="sr-Cyrl-CS"/>
        </w:rPr>
        <w:t xml:space="preserve">Захтев у погледу </w:t>
      </w:r>
      <w:r w:rsidR="00CE1C57" w:rsidRPr="002670F7">
        <w:rPr>
          <w:b/>
          <w:bCs/>
          <w:iCs/>
          <w:color w:val="auto"/>
          <w:lang w:val="sr-Cyrl-CS"/>
        </w:rPr>
        <w:t xml:space="preserve">рока и места </w:t>
      </w:r>
      <w:r w:rsidR="00426029" w:rsidRPr="002670F7">
        <w:rPr>
          <w:b/>
          <w:bCs/>
          <w:iCs/>
          <w:color w:val="auto"/>
          <w:lang w:val="sr-Cyrl-CS"/>
        </w:rPr>
        <w:t>испоруке добара</w:t>
      </w:r>
    </w:p>
    <w:p w:rsidR="00426029" w:rsidRPr="002670F7" w:rsidRDefault="00426029" w:rsidP="005A1770">
      <w:pPr>
        <w:jc w:val="both"/>
        <w:rPr>
          <w:lang w:val="sr-Cyrl-CS"/>
        </w:rPr>
      </w:pPr>
      <w:r w:rsidRPr="002670F7">
        <w:rPr>
          <w:bCs/>
          <w:iCs/>
          <w:color w:val="auto"/>
          <w:lang w:val="sr-Cyrl-CS"/>
        </w:rPr>
        <w:t xml:space="preserve">        Испорука добара је сукцесивна,</w:t>
      </w:r>
      <w:r w:rsidR="00CE1C57" w:rsidRPr="002670F7">
        <w:rPr>
          <w:bCs/>
          <w:iCs/>
          <w:color w:val="auto"/>
          <w:lang w:val="sr-Cyrl-CS"/>
        </w:rPr>
        <w:t xml:space="preserve"> свакодневна</w:t>
      </w:r>
      <w:r w:rsidRPr="002670F7">
        <w:rPr>
          <w:bCs/>
          <w:iCs/>
          <w:color w:val="auto"/>
          <w:lang w:val="sr-Cyrl-CS"/>
        </w:rPr>
        <w:t xml:space="preserve"> по потреби наручиоца, </w:t>
      </w:r>
      <w:r w:rsidR="00CE1C57" w:rsidRPr="002670F7">
        <w:rPr>
          <w:lang w:val="sr-Cyrl-CS"/>
        </w:rPr>
        <w:t xml:space="preserve">а по претходно примљеном требовању од Наручиоца, путем телефона, усмено или писмено, </w:t>
      </w:r>
      <w:r w:rsidRPr="002670F7">
        <w:rPr>
          <w:bCs/>
          <w:iCs/>
          <w:color w:val="auto"/>
          <w:lang w:val="sr-Cyrl-CS"/>
        </w:rPr>
        <w:t>кој</w:t>
      </w:r>
      <w:r w:rsidR="00CE1C57" w:rsidRPr="002670F7">
        <w:rPr>
          <w:bCs/>
          <w:iCs/>
          <w:color w:val="auto"/>
          <w:lang w:val="sr-Cyrl-CS"/>
        </w:rPr>
        <w:t>е</w:t>
      </w:r>
      <w:r w:rsidRPr="002670F7">
        <w:rPr>
          <w:bCs/>
          <w:iCs/>
          <w:color w:val="auto"/>
          <w:lang w:val="sr-Cyrl-CS"/>
        </w:rPr>
        <w:t xml:space="preserve"> се доставља 24 часа пре испоруке.</w:t>
      </w:r>
      <w:r w:rsidR="005A1770" w:rsidRPr="002670F7">
        <w:rPr>
          <w:bCs/>
          <w:iCs/>
          <w:color w:val="auto"/>
          <w:lang w:val="sr-Cyrl-CS"/>
        </w:rPr>
        <w:t xml:space="preserve"> Понуђач је дужан да прихвати динамику испоруке добара одређену од стране наручиоца уколико је требовање издато у складу са уговором. Наручилац има право да благовремено промени динамику испорука.</w:t>
      </w:r>
    </w:p>
    <w:p w:rsidR="005A1770" w:rsidRPr="002670F7" w:rsidRDefault="00426029" w:rsidP="005A1770">
      <w:pPr>
        <w:jc w:val="both"/>
        <w:rPr>
          <w:sz w:val="28"/>
          <w:szCs w:val="28"/>
          <w:lang w:val="sr-Cyrl-CS"/>
        </w:rPr>
      </w:pPr>
      <w:r w:rsidRPr="002670F7">
        <w:rPr>
          <w:bCs/>
          <w:iCs/>
          <w:color w:val="auto"/>
          <w:lang w:val="sr-Cyrl-CS"/>
        </w:rPr>
        <w:t xml:space="preserve">       Уколико понуђач понуди дужи рок од рока који је дефинисан претходним ставом, понуда ће бити одбијена као понуда код које је утврђен битан недостатак.</w:t>
      </w:r>
      <w:r w:rsidR="00CE1C57" w:rsidRPr="002670F7">
        <w:rPr>
          <w:sz w:val="28"/>
          <w:szCs w:val="28"/>
          <w:lang w:val="sr-Cyrl-CS"/>
        </w:rPr>
        <w:t xml:space="preserve"> </w:t>
      </w:r>
    </w:p>
    <w:p w:rsidR="00CE1C57" w:rsidRPr="002670F7" w:rsidRDefault="005A1770" w:rsidP="005A1770">
      <w:pPr>
        <w:jc w:val="both"/>
        <w:rPr>
          <w:lang w:val="sr-Cyrl-CS"/>
        </w:rPr>
      </w:pPr>
      <w:r w:rsidRPr="002670F7">
        <w:rPr>
          <w:sz w:val="28"/>
          <w:szCs w:val="28"/>
          <w:lang w:val="sr-Cyrl-CS"/>
        </w:rPr>
        <w:tab/>
      </w:r>
      <w:r w:rsidRPr="002670F7">
        <w:rPr>
          <w:lang w:val="sr-Cyrl-CS"/>
        </w:rPr>
        <w:t xml:space="preserve">Понуђач </w:t>
      </w:r>
      <w:r w:rsidR="002E6BAD" w:rsidRPr="002670F7">
        <w:rPr>
          <w:lang w:val="sr-Cyrl-CS"/>
        </w:rPr>
        <w:t>с</w:t>
      </w:r>
      <w:r w:rsidRPr="002670F7">
        <w:rPr>
          <w:lang w:val="sr-Cyrl-CS"/>
        </w:rPr>
        <w:t xml:space="preserve">е обавезује да изврши испоруку добара по налогу за испоруку, сваког радног дана. У складу са налогом за испоруку. Место испоруке добара- прехрамбених производа, која су предмет ове набавке </w:t>
      </w:r>
      <w:r w:rsidR="00CE1C57" w:rsidRPr="002670F7">
        <w:rPr>
          <w:lang w:val="sr-Cyrl-CS"/>
        </w:rPr>
        <w:t>је  Франко просторије  наручиоца – ПУ „ Дечја радост“ Бабушница “ ул. 7. Бригада бр. 18, Бабушница.</w:t>
      </w:r>
    </w:p>
    <w:p w:rsidR="00CE1C57" w:rsidRPr="002670F7" w:rsidRDefault="000F20FB" w:rsidP="005A1770">
      <w:pPr>
        <w:jc w:val="both"/>
        <w:rPr>
          <w:lang w:val="sr-Cyrl-CS"/>
        </w:rPr>
      </w:pPr>
      <w:r w:rsidRPr="002670F7">
        <w:rPr>
          <w:lang w:val="sr-Cyrl-CS"/>
        </w:rPr>
        <w:t xml:space="preserve">Квалитативни и квантитативни пријем добара по издатим налозима врши се приликом преузимања добара између овлашћеног представника Наручиоца и овлашћеног представника понуђача. </w:t>
      </w:r>
      <w:r w:rsidR="002E6BAD" w:rsidRPr="002670F7">
        <w:rPr>
          <w:lang w:val="sr-Cyrl-CS"/>
        </w:rPr>
        <w:t>Приликом предаје добара, понуђач ће истовремено наручиоцу предати и један примерак потписане и оверене (од обе стране) отпремнице са наведеним количинама.</w:t>
      </w:r>
    </w:p>
    <w:p w:rsidR="00B74A85" w:rsidRPr="002670F7" w:rsidRDefault="00B74A85" w:rsidP="002E6BAD">
      <w:pPr>
        <w:jc w:val="both"/>
        <w:rPr>
          <w:b/>
          <w:bCs/>
          <w:iCs/>
          <w:lang w:val="sr-Cyrl-CS"/>
        </w:rPr>
      </w:pPr>
    </w:p>
    <w:p w:rsidR="002E6BAD" w:rsidRPr="002670F7" w:rsidRDefault="00A81BD7" w:rsidP="002E6BAD">
      <w:pPr>
        <w:jc w:val="both"/>
        <w:rPr>
          <w:b/>
          <w:iCs/>
          <w:lang w:val="sr-Cyrl-CS"/>
        </w:rPr>
      </w:pPr>
      <w:r>
        <w:rPr>
          <w:b/>
          <w:bCs/>
          <w:iCs/>
          <w:lang w:val="sr-Cyrl-CS"/>
        </w:rPr>
        <w:t>6</w:t>
      </w:r>
      <w:r w:rsidR="002E6BAD" w:rsidRPr="0055592B">
        <w:rPr>
          <w:b/>
          <w:bCs/>
          <w:iCs/>
          <w:lang w:val="ru-RU"/>
        </w:rPr>
        <w:t xml:space="preserve">.4. </w:t>
      </w:r>
      <w:r w:rsidR="002E6BAD" w:rsidRPr="0055592B">
        <w:rPr>
          <w:b/>
          <w:iCs/>
          <w:lang w:val="ru-RU"/>
        </w:rPr>
        <w:t xml:space="preserve">Захтев у погледу </w:t>
      </w:r>
      <w:r w:rsidR="002E6BAD" w:rsidRPr="002670F7">
        <w:rPr>
          <w:b/>
          <w:iCs/>
          <w:lang w:val="sr-Cyrl-CS"/>
        </w:rPr>
        <w:t>трошкова транспорта</w:t>
      </w:r>
    </w:p>
    <w:p w:rsidR="002E6BAD" w:rsidRPr="0055592B" w:rsidRDefault="002E6BAD" w:rsidP="002E6BAD">
      <w:pPr>
        <w:jc w:val="both"/>
        <w:rPr>
          <w:lang w:val="ru-RU"/>
        </w:rPr>
      </w:pPr>
      <w:r w:rsidRPr="0055592B">
        <w:rPr>
          <w:lang w:val="ru-RU"/>
        </w:rPr>
        <w:t xml:space="preserve">Трошкови транспорта падају на терет понуђача, без обзира на наручену количину, коју </w:t>
      </w:r>
    </w:p>
    <w:p w:rsidR="002E6BAD" w:rsidRPr="0055592B" w:rsidRDefault="002E6BAD" w:rsidP="002E6BAD">
      <w:pPr>
        <w:jc w:val="both"/>
        <w:rPr>
          <w:lang w:val="ru-RU"/>
        </w:rPr>
      </w:pPr>
      <w:r w:rsidRPr="0055592B">
        <w:rPr>
          <w:lang w:val="ru-RU"/>
        </w:rPr>
        <w:t>наручилац назначи приликом сваке наруџбине. Трошкови случајне пропасти ствари током транспорта падају на терет понуђача.</w:t>
      </w:r>
    </w:p>
    <w:p w:rsidR="002E6BAD" w:rsidRPr="002670F7" w:rsidRDefault="002E6BAD" w:rsidP="002E6BAD">
      <w:pPr>
        <w:jc w:val="both"/>
        <w:rPr>
          <w:b/>
          <w:lang w:val="sr-Cyrl-CS"/>
        </w:rPr>
      </w:pPr>
    </w:p>
    <w:p w:rsidR="002E6BAD" w:rsidRPr="0055592B" w:rsidRDefault="00A81BD7" w:rsidP="002E6BAD">
      <w:pPr>
        <w:ind w:left="708"/>
        <w:jc w:val="both"/>
        <w:rPr>
          <w:lang w:val="ru-RU"/>
        </w:rPr>
      </w:pPr>
      <w:r>
        <w:rPr>
          <w:b/>
          <w:lang w:val="sr-Cyrl-CS"/>
        </w:rPr>
        <w:t>6</w:t>
      </w:r>
      <w:r w:rsidR="00BA386D" w:rsidRPr="002670F7">
        <w:rPr>
          <w:b/>
          <w:lang w:val="sr-Cyrl-CS"/>
        </w:rPr>
        <w:t>.5</w:t>
      </w:r>
      <w:r w:rsidR="002E6BAD" w:rsidRPr="0055592B">
        <w:rPr>
          <w:b/>
          <w:lang w:val="ru-RU"/>
        </w:rPr>
        <w:t xml:space="preserve">. ГРЕШКЕ У КВАЛИТЕТУ (РЕКЛАМАЦИЈЕ) </w:t>
      </w:r>
    </w:p>
    <w:p w:rsidR="002E6BAD" w:rsidRPr="0055592B" w:rsidRDefault="002E6BAD" w:rsidP="002E6BAD">
      <w:pPr>
        <w:jc w:val="both"/>
        <w:rPr>
          <w:lang w:val="ru-RU"/>
        </w:rPr>
      </w:pPr>
      <w:r w:rsidRPr="0055592B">
        <w:rPr>
          <w:lang w:val="ru-RU"/>
        </w:rPr>
        <w:t>Уколико се на испорученим добрима који су предмет ове набавке установи било какав недостатак, наручилац ће доставити писмену рекламацију понуђачу у року од 3 дана. Понуђач је у обавези да   изврши замену неисправних добара  у року од 5 дана од дана пријема рекламације, а уколико то не учини, наручилац има право на накнаду штете.</w:t>
      </w:r>
    </w:p>
    <w:p w:rsidR="002E6BAD" w:rsidRPr="0055592B" w:rsidRDefault="002E6BAD" w:rsidP="002E6BAD">
      <w:pPr>
        <w:jc w:val="both"/>
        <w:rPr>
          <w:lang w:val="ru-RU"/>
        </w:rPr>
      </w:pPr>
      <w:r w:rsidRPr="0055592B">
        <w:rPr>
          <w:lang w:val="ru-RU"/>
        </w:rPr>
        <w:t xml:space="preserve">Преставник Наручиоца је у обавези да приликом сваке испоруке добара изврши квалитативни пријем добара и то: </w:t>
      </w:r>
    </w:p>
    <w:p w:rsidR="002E6BAD" w:rsidRPr="0055592B" w:rsidRDefault="002E6BAD" w:rsidP="002E6BAD">
      <w:pPr>
        <w:numPr>
          <w:ilvl w:val="0"/>
          <w:numId w:val="32"/>
        </w:numPr>
        <w:suppressAutoHyphens w:val="0"/>
        <w:spacing w:line="240" w:lineRule="auto"/>
        <w:jc w:val="both"/>
        <w:rPr>
          <w:lang w:val="ru-RU"/>
        </w:rPr>
      </w:pPr>
      <w:r w:rsidRPr="0055592B">
        <w:rPr>
          <w:lang w:val="ru-RU"/>
        </w:rPr>
        <w:lastRenderedPageBreak/>
        <w:t>За добра са роком трајања, тако што утврђује  да ли је до истека рока остало  више од половине декларисаног рока,</w:t>
      </w:r>
    </w:p>
    <w:p w:rsidR="002E6BAD" w:rsidRPr="0055592B" w:rsidRDefault="002E6BAD" w:rsidP="002E6BAD">
      <w:pPr>
        <w:numPr>
          <w:ilvl w:val="0"/>
          <w:numId w:val="32"/>
        </w:numPr>
        <w:suppressAutoHyphens w:val="0"/>
        <w:spacing w:line="240" w:lineRule="auto"/>
        <w:jc w:val="both"/>
        <w:rPr>
          <w:lang w:val="ru-RU"/>
        </w:rPr>
      </w:pPr>
      <w:r w:rsidRPr="0055592B">
        <w:rPr>
          <w:lang w:val="ru-RU"/>
        </w:rPr>
        <w:t>За добра у оригиналном паковању, тако што утврђује да ли је паковање неоштећено.</w:t>
      </w:r>
    </w:p>
    <w:p w:rsidR="002E6BAD" w:rsidRPr="0055592B" w:rsidRDefault="002E6BAD" w:rsidP="002E6BAD">
      <w:pPr>
        <w:jc w:val="both"/>
        <w:rPr>
          <w:lang w:val="ru-RU"/>
        </w:rPr>
      </w:pPr>
      <w:r w:rsidRPr="0055592B">
        <w:rPr>
          <w:lang w:val="ru-RU"/>
        </w:rPr>
        <w:t>Уколико представник Наручиоца приликом квалитативног пријема добара утврди да иста нису прописаног квалитета и рока трајања, одбиће пријем  и записнички констатовати недостатке у квалитету и року употребе добара и у истом обавезати Понуђача да изврши нову испоруку добара уговореног квалитета најкасније у року од 5 дана од дана потписивања записника о рекламацији, а добра која су била предмет пријема одмах вратити  Понуђачу.</w:t>
      </w:r>
    </w:p>
    <w:p w:rsidR="002E6BAD" w:rsidRPr="0055592B" w:rsidRDefault="002E6BAD" w:rsidP="002E6BAD">
      <w:pPr>
        <w:jc w:val="both"/>
        <w:rPr>
          <w:lang w:val="ru-RU"/>
        </w:rPr>
      </w:pPr>
      <w:r w:rsidRPr="0055592B">
        <w:rPr>
          <w:lang w:val="ru-RU"/>
        </w:rPr>
        <w:t>Преставник Наручиоца је обавезан да приликом сваке испоруке добара изврши квантитативни пријем добара. Квантитативни  пријем добара врши се бројањем и мерењем, а на основу отпремнице добављача, с тим што се оригинално паковање не отвара, већ се евидентира број који је назначен на транспортном пакету.</w:t>
      </w:r>
    </w:p>
    <w:p w:rsidR="002E6BAD" w:rsidRPr="0055592B" w:rsidRDefault="002E6BAD" w:rsidP="002E6BAD">
      <w:pPr>
        <w:jc w:val="both"/>
        <w:rPr>
          <w:lang w:val="ru-RU"/>
        </w:rPr>
      </w:pPr>
      <w:r w:rsidRPr="0055592B">
        <w:rPr>
          <w:lang w:val="ru-RU"/>
        </w:rPr>
        <w:t>Преставник Наручиоца је дужан да понуђачу  стави приговор на количину добара која се испоручују, одмах приликом преузимања добара што ће се записнички и констатовати и у истом обавезати Произвођача да испоручи недостајућа добра у року од 5 дана од дана потписивања записника о рекламацији.</w:t>
      </w:r>
    </w:p>
    <w:p w:rsidR="002E6BAD" w:rsidRPr="0055592B" w:rsidRDefault="002E6BAD" w:rsidP="002E6BAD">
      <w:pPr>
        <w:jc w:val="both"/>
        <w:rPr>
          <w:lang w:val="ru-RU"/>
        </w:rPr>
      </w:pPr>
      <w:r w:rsidRPr="0055592B">
        <w:rPr>
          <w:lang w:val="ru-RU"/>
        </w:rPr>
        <w:t>Уколико преставник наручиоца приликом квалитативног и квантитативног пријема добара утврди да су испоручена добра одговарајућа, обавезан је да потпише отпремницу чиме констатује да је извршен  квантитативни и квалитативни пријем испоручених добара.</w:t>
      </w:r>
    </w:p>
    <w:p w:rsidR="002E6BAD" w:rsidRPr="002670F7" w:rsidRDefault="002E6BAD" w:rsidP="002E6BAD">
      <w:pPr>
        <w:jc w:val="both"/>
        <w:rPr>
          <w:lang w:val="sr-Cyrl-CS"/>
        </w:rPr>
      </w:pPr>
    </w:p>
    <w:p w:rsidR="002E6BAD" w:rsidRPr="0055592B" w:rsidRDefault="00A81BD7" w:rsidP="002E6BAD">
      <w:pPr>
        <w:ind w:left="748"/>
        <w:jc w:val="both"/>
        <w:rPr>
          <w:b/>
          <w:lang w:val="ru-RU"/>
        </w:rPr>
      </w:pPr>
      <w:r>
        <w:rPr>
          <w:b/>
          <w:lang w:val="sr-Cyrl-CS"/>
        </w:rPr>
        <w:t>6</w:t>
      </w:r>
      <w:r w:rsidR="00BA386D" w:rsidRPr="002670F7">
        <w:rPr>
          <w:b/>
          <w:lang w:val="sr-Cyrl-CS"/>
        </w:rPr>
        <w:t>.6</w:t>
      </w:r>
      <w:r w:rsidR="002E6BAD" w:rsidRPr="0055592B">
        <w:rPr>
          <w:b/>
          <w:lang w:val="ru-RU"/>
        </w:rPr>
        <w:t>. КВАЛИТЕТ ДОБАРА</w:t>
      </w:r>
    </w:p>
    <w:p w:rsidR="002E6BAD" w:rsidRPr="0055592B" w:rsidRDefault="002E6BAD" w:rsidP="002E6BAD">
      <w:pPr>
        <w:jc w:val="both"/>
        <w:rPr>
          <w:lang w:val="ru-RU"/>
        </w:rPr>
      </w:pPr>
      <w:r w:rsidRPr="0055592B">
        <w:rPr>
          <w:lang w:val="ru-RU"/>
        </w:rPr>
        <w:t xml:space="preserve">Понуђена добра морају у свим аспектима одговарати захтевима наручиоца и важећим </w:t>
      </w:r>
    </w:p>
    <w:p w:rsidR="002E6BAD" w:rsidRPr="0055592B" w:rsidRDefault="002E6BAD" w:rsidP="00BA386D">
      <w:pPr>
        <w:jc w:val="both"/>
        <w:rPr>
          <w:lang w:val="ru-RU"/>
        </w:rPr>
      </w:pPr>
      <w:r w:rsidRPr="0055592B">
        <w:rPr>
          <w:lang w:val="ru-RU"/>
        </w:rPr>
        <w:t>стандардима квалитета који одговарају прописима о производњи и промету животних намирница, морају бити хигијенски и бактериолошки исправни, са приложеном потврдом  о контроли квалитета производа приликом испоруке добара, здравственој исправности намирница, роком важења и сл. и свим осталим одговарајућим сертификатима о исправности животних намирница, чиме се потврђује да испоручена добра одговарају прописима о квалитету и здравственој исправности дефинисаних законом о безбедности хране („Сл.гласник РС“ бр. 41/09)</w:t>
      </w:r>
      <w:r w:rsidR="00BA386D" w:rsidRPr="002670F7">
        <w:rPr>
          <w:lang w:val="sr-Cyrl-CS"/>
        </w:rPr>
        <w:t xml:space="preserve">. </w:t>
      </w:r>
    </w:p>
    <w:p w:rsidR="00A97D82" w:rsidRPr="002670F7" w:rsidRDefault="00A97D82" w:rsidP="005A1770">
      <w:pPr>
        <w:jc w:val="both"/>
        <w:rPr>
          <w:b/>
          <w:bCs/>
          <w:iCs/>
          <w:lang w:val="sr-Cyrl-CS"/>
        </w:rPr>
      </w:pPr>
    </w:p>
    <w:p w:rsidR="00221C6F" w:rsidRPr="0055592B" w:rsidRDefault="00A81BD7">
      <w:pPr>
        <w:jc w:val="both"/>
        <w:rPr>
          <w:b/>
          <w:iCs/>
          <w:lang w:val="ru-RU"/>
        </w:rPr>
      </w:pPr>
      <w:r>
        <w:rPr>
          <w:b/>
          <w:bCs/>
          <w:iCs/>
          <w:lang w:val="sr-Cyrl-CS"/>
        </w:rPr>
        <w:t>6</w:t>
      </w:r>
      <w:r w:rsidR="00221C6F" w:rsidRPr="0055592B">
        <w:rPr>
          <w:b/>
          <w:bCs/>
          <w:iCs/>
          <w:lang w:val="ru-RU"/>
        </w:rPr>
        <w:t>.</w:t>
      </w:r>
      <w:r w:rsidR="00BA386D" w:rsidRPr="002670F7">
        <w:rPr>
          <w:b/>
          <w:bCs/>
          <w:iCs/>
          <w:lang w:val="sr-Cyrl-CS"/>
        </w:rPr>
        <w:t>7</w:t>
      </w:r>
      <w:r w:rsidR="00221C6F" w:rsidRPr="0055592B">
        <w:rPr>
          <w:b/>
          <w:bCs/>
          <w:iCs/>
          <w:lang w:val="ru-RU"/>
        </w:rPr>
        <w:t xml:space="preserve">. </w:t>
      </w:r>
      <w:r w:rsidR="00221C6F" w:rsidRPr="0055592B">
        <w:rPr>
          <w:b/>
          <w:iCs/>
          <w:lang w:val="ru-RU"/>
        </w:rPr>
        <w:t>Захтев у погледу рока важења понуде</w:t>
      </w:r>
    </w:p>
    <w:p w:rsidR="00221C6F" w:rsidRPr="0055592B" w:rsidRDefault="00221C6F" w:rsidP="00FD28FD">
      <w:pPr>
        <w:ind w:firstLine="708"/>
        <w:jc w:val="both"/>
        <w:rPr>
          <w:iCs/>
          <w:lang w:val="ru-RU"/>
        </w:rPr>
      </w:pPr>
      <w:r w:rsidRPr="0055592B">
        <w:rPr>
          <w:iCs/>
          <w:lang w:val="ru-RU"/>
        </w:rPr>
        <w:t xml:space="preserve">Рок важења понуде не може бити краћи од </w:t>
      </w:r>
      <w:r w:rsidR="00CE1C57" w:rsidRPr="002670F7">
        <w:rPr>
          <w:b/>
          <w:iCs/>
          <w:lang w:val="sr-Cyrl-CS"/>
        </w:rPr>
        <w:t>3</w:t>
      </w:r>
      <w:r w:rsidR="00FD28FD" w:rsidRPr="0055592B">
        <w:rPr>
          <w:b/>
          <w:iCs/>
          <w:lang w:val="ru-RU"/>
        </w:rPr>
        <w:t>0</w:t>
      </w:r>
      <w:r w:rsidRPr="0055592B">
        <w:rPr>
          <w:b/>
          <w:iCs/>
          <w:lang w:val="ru-RU"/>
        </w:rPr>
        <w:t xml:space="preserve"> дана</w:t>
      </w:r>
      <w:r w:rsidRPr="0055592B">
        <w:rPr>
          <w:iCs/>
          <w:lang w:val="ru-RU"/>
        </w:rPr>
        <w:t xml:space="preserve"> од дана отварања понуда.</w:t>
      </w:r>
    </w:p>
    <w:p w:rsidR="00221C6F" w:rsidRPr="0055592B" w:rsidRDefault="00221C6F" w:rsidP="00FD28FD">
      <w:pPr>
        <w:ind w:firstLine="708"/>
        <w:jc w:val="both"/>
        <w:rPr>
          <w:iCs/>
          <w:color w:val="auto"/>
          <w:lang w:val="ru-RU"/>
        </w:rPr>
      </w:pPr>
      <w:r w:rsidRPr="0055592B">
        <w:rPr>
          <w:iCs/>
          <w:lang w:val="ru-RU"/>
        </w:rPr>
        <w:t>У случају истека рока важења понуде, наручилац је дужан да</w:t>
      </w:r>
      <w:r w:rsidRPr="0055592B">
        <w:rPr>
          <w:iCs/>
          <w:color w:val="auto"/>
          <w:lang w:val="ru-RU"/>
        </w:rPr>
        <w:t xml:space="preserve"> у писаном облику затражи од понуђача продужење рока важења понуде.</w:t>
      </w:r>
    </w:p>
    <w:p w:rsidR="00221C6F" w:rsidRPr="002670F7" w:rsidRDefault="00221C6F" w:rsidP="00FD28FD">
      <w:pPr>
        <w:ind w:firstLine="708"/>
        <w:jc w:val="both"/>
        <w:rPr>
          <w:iCs/>
          <w:color w:val="auto"/>
          <w:lang w:val="sr-Cyrl-CS"/>
        </w:rPr>
      </w:pPr>
      <w:r w:rsidRPr="0055592B">
        <w:rPr>
          <w:iCs/>
          <w:color w:val="auto"/>
          <w:lang w:val="ru-RU"/>
        </w:rPr>
        <w:t xml:space="preserve">Понуђач који прихвати захтев за </w:t>
      </w:r>
      <w:r w:rsidR="00891163" w:rsidRPr="0055592B">
        <w:rPr>
          <w:iCs/>
          <w:color w:val="auto"/>
          <w:lang w:val="ru-RU"/>
        </w:rPr>
        <w:t>продужење рока важења понуде н</w:t>
      </w:r>
      <w:r w:rsidR="00891163" w:rsidRPr="002670F7">
        <w:rPr>
          <w:iCs/>
          <w:color w:val="auto"/>
          <w:lang w:val="sr-Cyrl-CS"/>
        </w:rPr>
        <w:t xml:space="preserve">е </w:t>
      </w:r>
      <w:r w:rsidRPr="0055592B">
        <w:rPr>
          <w:iCs/>
          <w:color w:val="auto"/>
          <w:lang w:val="ru-RU"/>
        </w:rPr>
        <w:t>може мењати понуду.</w:t>
      </w:r>
    </w:p>
    <w:p w:rsidR="00BA386D" w:rsidRPr="002670F7" w:rsidRDefault="00BA386D" w:rsidP="00FD28FD">
      <w:pPr>
        <w:ind w:firstLine="708"/>
        <w:jc w:val="both"/>
        <w:rPr>
          <w:b/>
          <w:bCs/>
          <w:i/>
          <w:iCs/>
          <w:color w:val="auto"/>
          <w:lang w:val="sr-Cyrl-CS"/>
        </w:rPr>
      </w:pPr>
    </w:p>
    <w:p w:rsidR="00BA386D" w:rsidRPr="0055592B" w:rsidRDefault="00BA386D" w:rsidP="00BA386D">
      <w:pPr>
        <w:jc w:val="both"/>
        <w:rPr>
          <w:b/>
          <w:color w:val="auto"/>
          <w:u w:val="single"/>
          <w:lang w:val="ru-RU"/>
        </w:rPr>
      </w:pPr>
    </w:p>
    <w:p w:rsidR="00221C6F" w:rsidRPr="0055592B" w:rsidRDefault="00A81BD7">
      <w:pPr>
        <w:jc w:val="both"/>
        <w:rPr>
          <w:b/>
          <w:bCs/>
          <w:iCs/>
          <w:lang w:val="ru-RU"/>
        </w:rPr>
      </w:pPr>
      <w:r>
        <w:rPr>
          <w:b/>
          <w:bCs/>
          <w:iCs/>
          <w:lang w:val="sr-Cyrl-CS"/>
        </w:rPr>
        <w:t>7</w:t>
      </w:r>
      <w:r w:rsidR="00221C6F" w:rsidRPr="0055592B">
        <w:rPr>
          <w:b/>
          <w:bCs/>
          <w:iCs/>
          <w:lang w:val="ru-RU"/>
        </w:rPr>
        <w:t>. ВАЛУТА И НАЧИН НА КОЈИ МОРА ДА БУДЕ НАВЕДЕНА И ИЗРАЖЕНА ЦЕНА У ПОНУДИ</w:t>
      </w:r>
    </w:p>
    <w:p w:rsidR="00221C6F" w:rsidRPr="0055592B" w:rsidRDefault="00221C6F">
      <w:pPr>
        <w:jc w:val="both"/>
        <w:rPr>
          <w:b/>
          <w:bCs/>
          <w:iCs/>
          <w:lang w:val="ru-RU"/>
        </w:rPr>
      </w:pPr>
    </w:p>
    <w:p w:rsidR="00221C6F" w:rsidRPr="0055592B" w:rsidRDefault="00221C6F" w:rsidP="00CC69D8">
      <w:pPr>
        <w:ind w:firstLine="708"/>
        <w:jc w:val="both"/>
        <w:rPr>
          <w:iCs/>
          <w:color w:val="auto"/>
          <w:lang w:val="ru-RU"/>
        </w:rPr>
      </w:pPr>
      <w:r w:rsidRPr="0055592B">
        <w:rPr>
          <w:iCs/>
          <w:color w:val="auto"/>
          <w:lang w:val="ru-RU"/>
        </w:rPr>
        <w:t>Цена мора бити исказана у динарима, са и без пореза на додату вредност,</w:t>
      </w:r>
      <w:r w:rsidRPr="0055592B">
        <w:rPr>
          <w:color w:val="auto"/>
          <w:lang w:val="ru-RU"/>
        </w:rPr>
        <w:t xml:space="preserve"> са урачунатим свим трошковима које понуђач има у реализ</w:t>
      </w:r>
      <w:r w:rsidR="00AF5BE0" w:rsidRPr="0055592B">
        <w:rPr>
          <w:color w:val="auto"/>
          <w:lang w:val="ru-RU"/>
        </w:rPr>
        <w:t xml:space="preserve">ацији предметне набавке, </w:t>
      </w:r>
      <w:r w:rsidRPr="0055592B">
        <w:rPr>
          <w:color w:val="auto"/>
          <w:lang w:val="ru-RU"/>
        </w:rPr>
        <w:t>с тим</w:t>
      </w:r>
      <w:r w:rsidR="00AF5BE0" w:rsidRPr="0055592B">
        <w:rPr>
          <w:color w:val="auto"/>
          <w:lang w:val="ru-RU"/>
        </w:rPr>
        <w:t xml:space="preserve"> да ће се</w:t>
      </w:r>
      <w:r w:rsidRPr="0055592B">
        <w:rPr>
          <w:color w:val="auto"/>
          <w:lang w:val="ru-RU"/>
        </w:rPr>
        <w:t xml:space="preserve"> за оцену понуде узимати у обзир цена без пореза на додату вредност.</w:t>
      </w:r>
    </w:p>
    <w:p w:rsidR="004623AD" w:rsidRPr="002670F7" w:rsidRDefault="004623AD" w:rsidP="004623AD">
      <w:pPr>
        <w:jc w:val="both"/>
        <w:rPr>
          <w:i/>
          <w:iCs/>
          <w:lang w:val="sr-Cyrl-CS"/>
        </w:rPr>
      </w:pPr>
      <w:r w:rsidRPr="0055592B">
        <w:rPr>
          <w:iCs/>
          <w:lang w:val="ru-RU"/>
        </w:rPr>
        <w:lastRenderedPageBreak/>
        <w:t>У цену је урачунат</w:t>
      </w:r>
      <w:r w:rsidRPr="002670F7">
        <w:rPr>
          <w:iCs/>
          <w:lang w:val="sr-Cyrl-CS"/>
        </w:rPr>
        <w:t>а</w:t>
      </w:r>
      <w:r w:rsidRPr="0055592B">
        <w:rPr>
          <w:i/>
          <w:iCs/>
          <w:lang w:val="ru-RU"/>
        </w:rPr>
        <w:t xml:space="preserve"> цена предмета набавке</w:t>
      </w:r>
      <w:r w:rsidRPr="002670F7">
        <w:rPr>
          <w:i/>
          <w:iCs/>
          <w:lang w:val="sr-Cyrl-CS"/>
        </w:rPr>
        <w:t xml:space="preserve"> и </w:t>
      </w:r>
      <w:r w:rsidRPr="0055592B">
        <w:rPr>
          <w:i/>
          <w:iCs/>
          <w:lang w:val="ru-RU"/>
        </w:rPr>
        <w:t xml:space="preserve"> испорука</w:t>
      </w:r>
      <w:r w:rsidRPr="002670F7">
        <w:rPr>
          <w:i/>
          <w:iCs/>
          <w:lang w:val="sr-Cyrl-CS"/>
        </w:rPr>
        <w:t xml:space="preserve"> добара на адресу наручиоца-франко просторије установе</w:t>
      </w:r>
      <w:r w:rsidR="001E120A" w:rsidRPr="002670F7">
        <w:rPr>
          <w:i/>
          <w:iCs/>
          <w:lang w:val="sr-Cyrl-CS"/>
        </w:rPr>
        <w:t>.</w:t>
      </w:r>
    </w:p>
    <w:p w:rsidR="001E120A" w:rsidRPr="002670F7" w:rsidRDefault="001E120A" w:rsidP="004623AD">
      <w:pPr>
        <w:jc w:val="both"/>
        <w:rPr>
          <w:iCs/>
          <w:lang w:val="sr-Cyrl-CS"/>
        </w:rPr>
      </w:pPr>
      <w:r w:rsidRPr="002670F7">
        <w:rPr>
          <w:iCs/>
          <w:lang w:val="sr-Cyrl-CS"/>
        </w:rPr>
        <w:tab/>
        <w:t>Ако понуђач није обвезник ПДВ-а или је предмет набавке ослобођен ПДВ-а, у колони предвиђеној за упис цене са ПДВ-ом уписује се исти износ као у колони предвиђеној за упис цене без ПДВ-а.</w:t>
      </w:r>
    </w:p>
    <w:p w:rsidR="00C20FBC" w:rsidRPr="002670F7" w:rsidRDefault="00C20FBC" w:rsidP="00C20FBC">
      <w:pPr>
        <w:pStyle w:val="Default"/>
        <w:jc w:val="both"/>
        <w:rPr>
          <w:bCs/>
          <w:lang w:val="sr-Cyrl-CS"/>
        </w:rPr>
      </w:pPr>
      <w:r w:rsidRPr="002670F7">
        <w:rPr>
          <w:bCs/>
          <w:lang w:val="sr-Cyrl-CS"/>
        </w:rPr>
        <w:t>Цене током трајања уговора могу се кориговати споразумно по протеку рока важења понуде, искључиво из објективних разлога, у зависности од кретања цене на домаћем тржишту.</w:t>
      </w:r>
    </w:p>
    <w:p w:rsidR="00C672CF" w:rsidRPr="0055592B" w:rsidRDefault="00C672CF">
      <w:pPr>
        <w:jc w:val="both"/>
        <w:rPr>
          <w:lang w:val="ru-RU"/>
        </w:rPr>
      </w:pPr>
    </w:p>
    <w:p w:rsidR="001D2A1B" w:rsidRPr="002670F7" w:rsidRDefault="001D2A1B">
      <w:pPr>
        <w:jc w:val="both"/>
        <w:rPr>
          <w:b/>
          <w:i/>
          <w:iCs/>
          <w:color w:val="auto"/>
          <w:lang w:val="sr-Cyrl-CS"/>
        </w:rPr>
      </w:pPr>
    </w:p>
    <w:p w:rsidR="001642FB" w:rsidRPr="0055592B" w:rsidRDefault="001642FB" w:rsidP="001642FB">
      <w:pPr>
        <w:jc w:val="both"/>
        <w:rPr>
          <w:b/>
          <w:i/>
          <w:iCs/>
          <w:color w:val="auto"/>
          <w:lang w:val="ru-RU"/>
        </w:rPr>
      </w:pPr>
    </w:p>
    <w:p w:rsidR="00221C6F" w:rsidRPr="0055592B" w:rsidRDefault="00A81BD7">
      <w:pPr>
        <w:jc w:val="both"/>
        <w:rPr>
          <w:b/>
          <w:iCs/>
          <w:color w:val="auto"/>
          <w:lang w:val="ru-RU"/>
        </w:rPr>
      </w:pPr>
      <w:r w:rsidRPr="0055592B">
        <w:rPr>
          <w:b/>
          <w:iCs/>
          <w:color w:val="auto"/>
          <w:lang w:val="ru-RU"/>
        </w:rPr>
        <w:t>8</w:t>
      </w:r>
      <w:r w:rsidR="00221C6F" w:rsidRPr="0055592B">
        <w:rPr>
          <w:b/>
          <w:iCs/>
          <w:color w:val="auto"/>
          <w:lang w:val="ru-RU"/>
        </w:rPr>
        <w:t>. ПОДАЦИ О ВРСТИ, САДРЖИНИ, НАЧИНУ ПОДНОШЕЊА, ВИСИНИ И РОКОВИМА ОБЕЗБЕЂЕЊА ИСПУЊЕЊА ОБАВЕЗА ПОНУЂАЧА</w:t>
      </w:r>
    </w:p>
    <w:p w:rsidR="008129F2" w:rsidRPr="002670F7" w:rsidRDefault="008129F2" w:rsidP="008129F2">
      <w:pPr>
        <w:jc w:val="both"/>
        <w:rPr>
          <w:rFonts w:eastAsia="TimesNewRomanPSMT"/>
          <w:b/>
          <w:bCs/>
          <w:i/>
          <w:iCs/>
          <w:color w:val="FF0000"/>
          <w:u w:val="single"/>
          <w:lang w:val="sr-Cyrl-CS"/>
        </w:rPr>
      </w:pPr>
    </w:p>
    <w:p w:rsidR="004623AD" w:rsidRPr="002670F7" w:rsidRDefault="004623AD" w:rsidP="004623AD">
      <w:pPr>
        <w:ind w:firstLine="708"/>
        <w:jc w:val="both"/>
        <w:rPr>
          <w:iCs/>
          <w:lang w:val="sr-Cyrl-CS"/>
        </w:rPr>
      </w:pPr>
      <w:r w:rsidRPr="002670F7">
        <w:rPr>
          <w:iCs/>
          <w:lang w:val="sr-Cyrl-CS"/>
        </w:rPr>
        <w:t>Наручилац не захтева достављање средстава обезбеђења јер конкурсном документацијом није предвиђено авансно плаћање.</w:t>
      </w:r>
    </w:p>
    <w:p w:rsidR="004623AD" w:rsidRPr="002670F7" w:rsidRDefault="004623AD">
      <w:pPr>
        <w:jc w:val="both"/>
        <w:rPr>
          <w:b/>
          <w:bCs/>
          <w:lang w:val="sr-Cyrl-CS"/>
        </w:rPr>
      </w:pPr>
    </w:p>
    <w:p w:rsidR="00221C6F" w:rsidRPr="0055592B" w:rsidRDefault="00221C6F">
      <w:pPr>
        <w:jc w:val="both"/>
        <w:rPr>
          <w:color w:val="FF0000"/>
          <w:lang w:val="ru-RU"/>
        </w:rPr>
      </w:pPr>
    </w:p>
    <w:p w:rsidR="00221C6F" w:rsidRPr="0055592B" w:rsidRDefault="00221C6F">
      <w:pPr>
        <w:jc w:val="both"/>
        <w:rPr>
          <w:color w:val="auto"/>
          <w:lang w:val="ru-RU"/>
        </w:rPr>
      </w:pPr>
    </w:p>
    <w:p w:rsidR="00221C6F" w:rsidRPr="0055592B" w:rsidRDefault="00A81BD7">
      <w:pPr>
        <w:jc w:val="both"/>
        <w:rPr>
          <w:b/>
          <w:bCs/>
          <w:color w:val="auto"/>
          <w:lang w:val="ru-RU"/>
        </w:rPr>
      </w:pPr>
      <w:r w:rsidRPr="0055592B">
        <w:rPr>
          <w:b/>
          <w:bCs/>
          <w:color w:val="auto"/>
          <w:lang w:val="ru-RU"/>
        </w:rPr>
        <w:t>9</w:t>
      </w:r>
      <w:r w:rsidR="00221C6F" w:rsidRPr="0055592B">
        <w:rPr>
          <w:b/>
          <w:bCs/>
          <w:color w:val="auto"/>
          <w:lang w:val="ru-RU"/>
        </w:rPr>
        <w:t xml:space="preserve">. ДОДАТНА ОБЈАШЊЕЊА ОД ПОНУЂАЧА ПОСЛЕ ОТВАРАЊА ПОНУДА И КОНТРОЛА КОД ПОНУЂАЧА </w:t>
      </w:r>
    </w:p>
    <w:p w:rsidR="00221C6F" w:rsidRPr="0055592B" w:rsidRDefault="00221C6F">
      <w:pPr>
        <w:jc w:val="both"/>
        <w:rPr>
          <w:b/>
          <w:bCs/>
          <w:color w:val="auto"/>
          <w:lang w:val="ru-RU"/>
        </w:rPr>
      </w:pPr>
    </w:p>
    <w:p w:rsidR="00221C6F" w:rsidRPr="0055592B" w:rsidRDefault="00221C6F" w:rsidP="00FB0958">
      <w:pPr>
        <w:ind w:firstLine="708"/>
        <w:jc w:val="both"/>
        <w:rPr>
          <w:rFonts w:eastAsia="TimesNewRomanPSMT"/>
          <w:bCs/>
          <w:color w:val="auto"/>
          <w:lang w:val="ru-RU"/>
        </w:rPr>
      </w:pPr>
      <w:r w:rsidRPr="0055592B">
        <w:rPr>
          <w:color w:val="auto"/>
          <w:lang w:val="ru-RU"/>
        </w:rPr>
        <w:t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</w:t>
      </w:r>
      <w:r w:rsidR="002A1936" w:rsidRPr="0055592B">
        <w:rPr>
          <w:color w:val="auto"/>
          <w:lang w:val="ru-RU"/>
        </w:rPr>
        <w:t>.</w:t>
      </w:r>
    </w:p>
    <w:p w:rsidR="00221C6F" w:rsidRPr="0055592B" w:rsidRDefault="00FB0958">
      <w:pPr>
        <w:tabs>
          <w:tab w:val="left" w:pos="-135"/>
          <w:tab w:val="left" w:pos="0"/>
          <w:tab w:val="left" w:pos="120"/>
        </w:tabs>
        <w:jc w:val="both"/>
        <w:rPr>
          <w:color w:val="auto"/>
          <w:lang w:val="ru-RU"/>
        </w:rPr>
      </w:pPr>
      <w:r w:rsidRPr="002670F7">
        <w:rPr>
          <w:rFonts w:eastAsia="TimesNewRomanPSMT"/>
          <w:bCs/>
          <w:color w:val="auto"/>
          <w:lang w:val="sr-Cyrl-CS"/>
        </w:rPr>
        <w:tab/>
      </w:r>
      <w:r w:rsidRPr="002670F7">
        <w:rPr>
          <w:rFonts w:eastAsia="TimesNewRomanPSMT"/>
          <w:bCs/>
          <w:color w:val="auto"/>
          <w:lang w:val="sr-Cyrl-CS"/>
        </w:rPr>
        <w:tab/>
      </w:r>
      <w:r w:rsidR="00221C6F" w:rsidRPr="0055592B">
        <w:rPr>
          <w:rFonts w:eastAsia="TimesNewRomanPSMT"/>
          <w:bCs/>
          <w:color w:val="auto"/>
          <w:lang w:val="ru-RU"/>
        </w:rPr>
        <w:t>Уколико наручилац оцени да су потребна додатна објашњења или је потребно извршити</w:t>
      </w:r>
      <w:r w:rsidR="00221C6F" w:rsidRPr="0055592B">
        <w:rPr>
          <w:color w:val="auto"/>
          <w:lang w:val="ru-RU"/>
        </w:rPr>
        <w:t xml:space="preserve"> контролу (увид) код понуђача</w:t>
      </w:r>
      <w:r w:rsidR="00221C6F" w:rsidRPr="0055592B">
        <w:rPr>
          <w:rFonts w:eastAsia="TimesNewRomanPSMT"/>
          <w:bCs/>
          <w:color w:val="auto"/>
          <w:lang w:val="ru-RU"/>
        </w:rPr>
        <w:t xml:space="preserve">, наручилац ће понуђачу оставити примерени рок да поступи по позиву наручиоца, односно да омогући наручиоцу контролу (увид) код понуђача. </w:t>
      </w:r>
    </w:p>
    <w:p w:rsidR="00221C6F" w:rsidRPr="0055592B" w:rsidRDefault="00FB0958">
      <w:pPr>
        <w:tabs>
          <w:tab w:val="left" w:pos="-135"/>
          <w:tab w:val="left" w:pos="0"/>
          <w:tab w:val="left" w:pos="120"/>
        </w:tabs>
        <w:jc w:val="both"/>
        <w:rPr>
          <w:color w:val="auto"/>
          <w:lang w:val="ru-RU"/>
        </w:rPr>
      </w:pPr>
      <w:r w:rsidRPr="002670F7">
        <w:rPr>
          <w:color w:val="auto"/>
          <w:lang w:val="sr-Cyrl-CS"/>
        </w:rPr>
        <w:tab/>
      </w:r>
      <w:r w:rsidRPr="002670F7">
        <w:rPr>
          <w:color w:val="auto"/>
          <w:lang w:val="sr-Cyrl-CS"/>
        </w:rPr>
        <w:tab/>
      </w:r>
      <w:r w:rsidR="00221C6F" w:rsidRPr="0055592B">
        <w:rPr>
          <w:color w:val="auto"/>
          <w:lang w:val="ru-RU"/>
        </w:rPr>
        <w:t xml:space="preserve">Наручилац може уз сагласност понуђача да изврши исправке рачунских грешака уочених приликом разматрања понуде по окончаном поступку отварања. </w:t>
      </w:r>
    </w:p>
    <w:p w:rsidR="00221C6F" w:rsidRPr="0055592B" w:rsidRDefault="00221C6F" w:rsidP="00FB0958">
      <w:pPr>
        <w:ind w:firstLine="708"/>
        <w:jc w:val="both"/>
        <w:rPr>
          <w:color w:val="auto"/>
          <w:lang w:val="ru-RU"/>
        </w:rPr>
      </w:pPr>
      <w:r w:rsidRPr="0055592B">
        <w:rPr>
          <w:color w:val="auto"/>
          <w:lang w:val="ru-RU"/>
        </w:rPr>
        <w:t>Ако се понуђач не сагласи са исправком рачунских грешака, наручил</w:t>
      </w:r>
      <w:r w:rsidRPr="002670F7">
        <w:rPr>
          <w:color w:val="auto"/>
          <w:lang w:val="sr-Cyrl-CS"/>
        </w:rPr>
        <w:t>а</w:t>
      </w:r>
      <w:r w:rsidRPr="0055592B">
        <w:rPr>
          <w:color w:val="auto"/>
          <w:lang w:val="ru-RU"/>
        </w:rPr>
        <w:t xml:space="preserve">ц ће његову понуду одбити као неприхватљиву. </w:t>
      </w:r>
    </w:p>
    <w:p w:rsidR="00221C6F" w:rsidRPr="002670F7" w:rsidRDefault="00221C6F">
      <w:pPr>
        <w:jc w:val="both"/>
        <w:rPr>
          <w:color w:val="auto"/>
          <w:lang w:val="sr-Cyrl-CS"/>
        </w:rPr>
      </w:pPr>
    </w:p>
    <w:p w:rsidR="002719B6" w:rsidRPr="002670F7" w:rsidRDefault="002719B6">
      <w:pPr>
        <w:jc w:val="both"/>
        <w:rPr>
          <w:color w:val="auto"/>
          <w:lang w:val="sr-Cyrl-CS"/>
        </w:rPr>
      </w:pPr>
    </w:p>
    <w:p w:rsidR="00221C6F" w:rsidRPr="002670F7" w:rsidRDefault="00221C6F">
      <w:pPr>
        <w:jc w:val="both"/>
        <w:rPr>
          <w:lang w:val="sr-Cyrl-CS"/>
        </w:rPr>
      </w:pPr>
    </w:p>
    <w:p w:rsidR="00221C6F" w:rsidRPr="0055592B" w:rsidRDefault="00D33CBE">
      <w:pPr>
        <w:jc w:val="both"/>
        <w:rPr>
          <w:lang w:val="ru-RU"/>
        </w:rPr>
      </w:pPr>
      <w:r w:rsidRPr="0055592B">
        <w:rPr>
          <w:b/>
          <w:bCs/>
          <w:lang w:val="ru-RU"/>
        </w:rPr>
        <w:t>1</w:t>
      </w:r>
      <w:r w:rsidR="00A81BD7" w:rsidRPr="0055592B">
        <w:rPr>
          <w:b/>
          <w:bCs/>
          <w:lang w:val="ru-RU"/>
        </w:rPr>
        <w:t>0</w:t>
      </w:r>
      <w:r w:rsidR="00221C6F" w:rsidRPr="0055592B">
        <w:rPr>
          <w:b/>
          <w:bCs/>
          <w:lang w:val="ru-RU"/>
        </w:rPr>
        <w:t>. ВРСТА КРИТЕРИЈУМА ЗА ДОДЕЛУ УГОВОРА, ЕЛЕМЕНТИ КРИТЕРИЈУМА НА ОСНОВУ КОЈИХ СЕ Д</w:t>
      </w:r>
      <w:r w:rsidR="002731E1" w:rsidRPr="0055592B">
        <w:rPr>
          <w:b/>
          <w:bCs/>
          <w:lang w:val="ru-RU"/>
        </w:rPr>
        <w:t>ОДЕЉУЈЕ УГОВОР И</w:t>
      </w:r>
      <w:r w:rsidR="00221C6F" w:rsidRPr="0055592B">
        <w:rPr>
          <w:b/>
          <w:bCs/>
          <w:lang w:val="ru-RU"/>
        </w:rPr>
        <w:t xml:space="preserve"> МЕТОДОЛОГИЈА ЗА ДОДЕЛУ ПОНДЕРА ЗА СВАКИ ЕЛЕМЕНТ КРИТЕРИЈУМА</w:t>
      </w:r>
    </w:p>
    <w:p w:rsidR="00221C6F" w:rsidRPr="0055592B" w:rsidRDefault="00221C6F">
      <w:pPr>
        <w:jc w:val="both"/>
        <w:rPr>
          <w:lang w:val="ru-RU"/>
        </w:rPr>
      </w:pPr>
    </w:p>
    <w:p w:rsidR="00221C6F" w:rsidRPr="002670F7" w:rsidRDefault="00221C6F" w:rsidP="00762F96">
      <w:pPr>
        <w:ind w:firstLine="708"/>
        <w:jc w:val="both"/>
        <w:rPr>
          <w:b/>
          <w:bCs/>
          <w:i/>
          <w:iCs/>
          <w:lang w:val="sr-Cyrl-CS"/>
        </w:rPr>
      </w:pPr>
      <w:r w:rsidRPr="0055592B">
        <w:rPr>
          <w:lang w:val="ru-RU"/>
        </w:rPr>
        <w:t xml:space="preserve">Избор најповољније понуде ће се извршити применом критеријума </w:t>
      </w:r>
      <w:r w:rsidRPr="0055592B">
        <w:rPr>
          <w:b/>
          <w:bCs/>
          <w:lang w:val="ru-RU"/>
        </w:rPr>
        <w:t xml:space="preserve">„Најнижа понуђена цена“. </w:t>
      </w:r>
    </w:p>
    <w:p w:rsidR="00221C6F" w:rsidRPr="0055592B" w:rsidRDefault="00221C6F">
      <w:pPr>
        <w:jc w:val="both"/>
        <w:rPr>
          <w:lang w:val="ru-RU"/>
        </w:rPr>
      </w:pPr>
    </w:p>
    <w:p w:rsidR="00221C6F" w:rsidRPr="0055592B" w:rsidRDefault="003C7753">
      <w:pPr>
        <w:jc w:val="both"/>
        <w:rPr>
          <w:b/>
          <w:bCs/>
          <w:lang w:val="ru-RU"/>
        </w:rPr>
      </w:pPr>
      <w:r w:rsidRPr="0055592B">
        <w:rPr>
          <w:b/>
          <w:bCs/>
          <w:lang w:val="ru-RU"/>
        </w:rPr>
        <w:t>1</w:t>
      </w:r>
      <w:r w:rsidR="00A81BD7">
        <w:rPr>
          <w:b/>
          <w:bCs/>
          <w:lang w:val="sr-Cyrl-CS"/>
        </w:rPr>
        <w:t>1</w:t>
      </w:r>
      <w:r w:rsidR="00221C6F" w:rsidRPr="0055592B">
        <w:rPr>
          <w:b/>
          <w:bCs/>
          <w:lang w:val="ru-RU"/>
        </w:rPr>
        <w:t xml:space="preserve">. ЕЛЕМЕНТИ КРИТЕРИЈУМА НА ОСНОВУ КОЈИХ ЋЕ НАРУЧИЛАЦ ИЗВРШИТИ ДОДЕЛУ УГОВОРА У СИТУАЦИЈИ КАДА ПОСТОЈЕ ДВЕ ИЛИ </w:t>
      </w:r>
      <w:r w:rsidR="00221C6F" w:rsidRPr="0055592B">
        <w:rPr>
          <w:b/>
          <w:bCs/>
          <w:lang w:val="ru-RU"/>
        </w:rPr>
        <w:lastRenderedPageBreak/>
        <w:t xml:space="preserve">ВИШЕ ПОНУДА СА ЈЕДНАКИМ БРОЈЕМ ПОНДЕРА ИЛИ ИСТОМ ПОНУЂЕНОМ ЦЕНОМ </w:t>
      </w:r>
    </w:p>
    <w:p w:rsidR="00477A6B" w:rsidRPr="002670F7" w:rsidRDefault="00477A6B" w:rsidP="00477A6B">
      <w:pPr>
        <w:jc w:val="both"/>
        <w:rPr>
          <w:b/>
          <w:bCs/>
          <w:lang w:val="sr-Cyrl-CS"/>
        </w:rPr>
      </w:pPr>
      <w:r w:rsidRPr="002670F7">
        <w:rPr>
          <w:b/>
          <w:bCs/>
          <w:lang w:val="sr-Cyrl-CS"/>
        </w:rPr>
        <w:tab/>
      </w:r>
    </w:p>
    <w:p w:rsidR="00477A6B" w:rsidRPr="002670F7" w:rsidRDefault="00477A6B" w:rsidP="00477A6B">
      <w:pPr>
        <w:pStyle w:val="Bodytext31"/>
        <w:shd w:val="clear" w:color="auto" w:fill="auto"/>
        <w:spacing w:after="244" w:line="278" w:lineRule="exact"/>
        <w:ind w:right="40" w:firstLine="0"/>
        <w:jc w:val="both"/>
        <w:rPr>
          <w:rFonts w:ascii="Times New Roman" w:hAnsi="Times New Roman"/>
          <w:b/>
          <w:w w:val="101"/>
          <w:lang w:val="sr-Cyrl-CS"/>
        </w:rPr>
      </w:pPr>
      <w:r w:rsidRPr="0055592B">
        <w:rPr>
          <w:rFonts w:ascii="Times New Roman" w:hAnsi="Times New Roman"/>
          <w:iCs/>
          <w:lang w:val="sr-Cyrl-CS"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 w:rsidRPr="0055592B">
        <w:rPr>
          <w:rFonts w:ascii="Times New Roman" w:hAnsi="Times New Roman"/>
          <w:b/>
          <w:iCs/>
          <w:lang w:val="sr-Cyrl-CS"/>
        </w:rPr>
        <w:t xml:space="preserve">дужи </w:t>
      </w:r>
      <w:r w:rsidRPr="002670F7">
        <w:rPr>
          <w:rFonts w:ascii="Times New Roman" w:hAnsi="Times New Roman"/>
          <w:b/>
          <w:iCs/>
          <w:lang w:val="sr-Cyrl-CS"/>
        </w:rPr>
        <w:t>рок плаћања</w:t>
      </w:r>
      <w:r w:rsidRPr="002670F7">
        <w:rPr>
          <w:rFonts w:ascii="Times New Roman" w:hAnsi="Times New Roman"/>
          <w:iCs/>
          <w:lang w:val="sr-Cyrl-CS"/>
        </w:rPr>
        <w:t xml:space="preserve"> </w:t>
      </w:r>
      <w:r w:rsidRPr="002670F7">
        <w:rPr>
          <w:rStyle w:val="Bodytext30"/>
          <w:rFonts w:ascii="Times New Roman" w:hAnsi="Times New Roman"/>
          <w:color w:val="000000"/>
          <w:sz w:val="24"/>
          <w:szCs w:val="24"/>
          <w:lang w:val="sr-Cyrl-CS" w:eastAsia="sr-Cyrl-CS"/>
        </w:rPr>
        <w:t>водећи рачуна да тај рок буде дефинисан у складу са Законом о роковима измирења новчаних обавеза у комерцијалним трансакцијама („Сл.гл</w:t>
      </w:r>
      <w:r w:rsidRPr="002670F7">
        <w:rPr>
          <w:rStyle w:val="Bodytext30"/>
          <w:rFonts w:ascii="Times New Roman" w:hAnsi="Times New Roman"/>
          <w:color w:val="000000"/>
          <w:sz w:val="24"/>
          <w:szCs w:val="24"/>
          <w:lang w:eastAsia="sr-Cyrl-CS"/>
        </w:rPr>
        <w:t>a</w:t>
      </w:r>
      <w:r w:rsidRPr="002670F7">
        <w:rPr>
          <w:rStyle w:val="Bodytext30"/>
          <w:rFonts w:ascii="Times New Roman" w:hAnsi="Times New Roman"/>
          <w:color w:val="000000"/>
          <w:sz w:val="24"/>
          <w:szCs w:val="24"/>
          <w:lang w:val="sr-Cyrl-CS" w:eastAsia="sr-Cyrl-CS"/>
        </w:rPr>
        <w:t>сник РС“ бр.119/2012).</w:t>
      </w:r>
    </w:p>
    <w:p w:rsidR="00477A6B" w:rsidRPr="002670F7" w:rsidRDefault="00477A6B" w:rsidP="00477A6B">
      <w:pPr>
        <w:spacing w:line="240" w:lineRule="auto"/>
        <w:ind w:firstLine="708"/>
        <w:jc w:val="both"/>
        <w:rPr>
          <w:sz w:val="22"/>
          <w:szCs w:val="22"/>
          <w:lang w:val="sr-Cyrl-CS"/>
        </w:rPr>
      </w:pPr>
      <w:r w:rsidRPr="002670F7">
        <w:rPr>
          <w:sz w:val="22"/>
          <w:szCs w:val="22"/>
          <w:lang w:val="sr-Cyrl-CS"/>
        </w:rPr>
        <w:t xml:space="preserve"> У случају </w:t>
      </w:r>
      <w:r w:rsidRPr="002670F7">
        <w:rPr>
          <w:bCs/>
          <w:sz w:val="22"/>
          <w:szCs w:val="22"/>
          <w:lang w:val="sr-Cyrl-CS"/>
        </w:rPr>
        <w:t xml:space="preserve">када постоје две или више понуда са истом најнижом ценом и истим роком плаћања, предност ће имати понуда која има </w:t>
      </w:r>
      <w:r w:rsidRPr="002670F7">
        <w:rPr>
          <w:b/>
          <w:bCs/>
          <w:sz w:val="22"/>
          <w:szCs w:val="22"/>
          <w:lang w:val="sr-Cyrl-CS"/>
        </w:rPr>
        <w:t>дужи рок важења понуде</w:t>
      </w:r>
      <w:r w:rsidRPr="002670F7">
        <w:rPr>
          <w:bCs/>
          <w:sz w:val="22"/>
          <w:szCs w:val="22"/>
          <w:lang w:val="sr-Cyrl-CS"/>
        </w:rPr>
        <w:t>.</w:t>
      </w:r>
    </w:p>
    <w:p w:rsidR="00477A6B" w:rsidRPr="002670F7" w:rsidRDefault="00477A6B" w:rsidP="00477A6B">
      <w:pPr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  <w:lang w:val="sr-Cyrl-CS"/>
        </w:rPr>
      </w:pPr>
      <w:r w:rsidRPr="002670F7">
        <w:rPr>
          <w:sz w:val="22"/>
          <w:szCs w:val="22"/>
          <w:lang w:val="sr-Cyrl-CS"/>
        </w:rPr>
        <w:tab/>
      </w:r>
      <w:r w:rsidRPr="002670F7">
        <w:rPr>
          <w:bCs/>
          <w:sz w:val="22"/>
          <w:szCs w:val="22"/>
          <w:lang w:val="sr-Cyrl-CS"/>
        </w:rPr>
        <w:t>Ако понуђач коме је додељен уговор одбије да закључи уговор о набавци, Наручилац може да закључи уговор са првим следећим најповољнијим понуђачем. Наручилац ће донети одлуку о обустави поступка набавке на основу Извештаја о стручној оцени понуда, уколико нису испуњени услови за доделу уговора.</w:t>
      </w:r>
    </w:p>
    <w:p w:rsidR="00221C6F" w:rsidRPr="0055592B" w:rsidRDefault="00221C6F">
      <w:pPr>
        <w:jc w:val="both"/>
        <w:rPr>
          <w:b/>
          <w:bCs/>
          <w:lang w:val="ru-RU"/>
        </w:rPr>
      </w:pPr>
    </w:p>
    <w:p w:rsidR="002E7599" w:rsidRPr="002670F7" w:rsidRDefault="002E7599">
      <w:pPr>
        <w:jc w:val="both"/>
        <w:rPr>
          <w:lang w:val="sr-Cyrl-CS"/>
        </w:rPr>
      </w:pPr>
    </w:p>
    <w:p w:rsidR="00221C6F" w:rsidRPr="0055592B" w:rsidRDefault="00221C6F">
      <w:pPr>
        <w:jc w:val="both"/>
        <w:rPr>
          <w:b/>
          <w:bCs/>
          <w:lang w:val="ru-RU"/>
        </w:rPr>
      </w:pPr>
      <w:r w:rsidRPr="0055592B">
        <w:rPr>
          <w:b/>
          <w:bCs/>
          <w:lang w:val="ru-RU"/>
        </w:rPr>
        <w:t>1</w:t>
      </w:r>
      <w:r w:rsidR="00A81BD7">
        <w:rPr>
          <w:b/>
          <w:bCs/>
          <w:lang w:val="sr-Cyrl-CS"/>
        </w:rPr>
        <w:t>2</w:t>
      </w:r>
      <w:r w:rsidRPr="0055592B">
        <w:rPr>
          <w:b/>
          <w:bCs/>
          <w:lang w:val="ru-RU"/>
        </w:rPr>
        <w:t xml:space="preserve">. ПОШТОВАЊЕ ОБАВЕЗА КОЈЕ ПРОИЗИЛАЗЕ ИЗ ВАЖЕЋИХ ПРОПИСА </w:t>
      </w:r>
    </w:p>
    <w:p w:rsidR="00221C6F" w:rsidRPr="0055592B" w:rsidRDefault="00221C6F">
      <w:pPr>
        <w:jc w:val="both"/>
        <w:rPr>
          <w:b/>
          <w:bCs/>
          <w:lang w:val="ru-RU"/>
        </w:rPr>
      </w:pPr>
    </w:p>
    <w:p w:rsidR="00221C6F" w:rsidRPr="0055592B" w:rsidRDefault="00221C6F" w:rsidP="0094791B">
      <w:pPr>
        <w:ind w:firstLine="708"/>
        <w:jc w:val="both"/>
        <w:rPr>
          <w:b/>
          <w:lang w:val="ru-RU"/>
        </w:rPr>
      </w:pPr>
      <w:r w:rsidRPr="0055592B">
        <w:rPr>
          <w:lang w:val="ru-RU"/>
        </w:rPr>
        <w:t>Понуђач је дужан да</w:t>
      </w:r>
      <w:r w:rsidR="00FB2933" w:rsidRPr="0055592B">
        <w:rPr>
          <w:lang w:val="ru-RU"/>
        </w:rPr>
        <w:t xml:space="preserve"> у оквиру своје понуде достави И</w:t>
      </w:r>
      <w:r w:rsidRPr="0055592B">
        <w:rPr>
          <w:lang w:val="ru-RU"/>
        </w:rPr>
        <w:t xml:space="preserve">зјаву дату под кривичном и материјалном одговорношћу да је поштовао све обавезе које произилазе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својине.  </w:t>
      </w:r>
    </w:p>
    <w:p w:rsidR="00221C6F" w:rsidRPr="0055592B" w:rsidRDefault="00221C6F">
      <w:pPr>
        <w:jc w:val="both"/>
        <w:rPr>
          <w:b/>
          <w:lang w:val="ru-RU"/>
        </w:rPr>
      </w:pPr>
      <w:r w:rsidRPr="0055592B">
        <w:rPr>
          <w:b/>
          <w:lang w:val="ru-RU"/>
        </w:rPr>
        <w:t xml:space="preserve"> </w:t>
      </w:r>
    </w:p>
    <w:p w:rsidR="002719B6" w:rsidRPr="002670F7" w:rsidRDefault="002719B6" w:rsidP="00D36CBF">
      <w:pPr>
        <w:ind w:firstLine="708"/>
        <w:jc w:val="both"/>
        <w:rPr>
          <w:b/>
          <w:lang w:val="sr-Cyrl-CS"/>
        </w:rPr>
      </w:pPr>
    </w:p>
    <w:p w:rsidR="00221C6F" w:rsidRPr="0055592B" w:rsidRDefault="00A81BD7">
      <w:pPr>
        <w:jc w:val="both"/>
        <w:rPr>
          <w:b/>
          <w:lang w:val="ru-RU"/>
        </w:rPr>
      </w:pPr>
      <w:r w:rsidRPr="0055592B">
        <w:rPr>
          <w:b/>
          <w:lang w:val="ru-RU"/>
        </w:rPr>
        <w:t>13</w:t>
      </w:r>
      <w:r w:rsidR="00221C6F" w:rsidRPr="0055592B">
        <w:rPr>
          <w:b/>
          <w:lang w:val="ru-RU"/>
        </w:rPr>
        <w:t>. РОК У КОЈЕМ ЋЕ УГОВОР БИТИ ЗАКЉУЧЕН</w:t>
      </w:r>
    </w:p>
    <w:p w:rsidR="00221C6F" w:rsidRPr="0055592B" w:rsidRDefault="00221C6F">
      <w:pPr>
        <w:jc w:val="both"/>
        <w:rPr>
          <w:b/>
          <w:lang w:val="ru-RU"/>
        </w:rPr>
      </w:pPr>
    </w:p>
    <w:p w:rsidR="00FB2933" w:rsidRPr="0055592B" w:rsidRDefault="00FB2933" w:rsidP="002C597A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Наручилац закључује уговор о набавци са понуђачем којем је додељен уговор у року</w:t>
      </w:r>
      <w:r w:rsidR="002C597A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од 8 (осам) дана од дана </w:t>
      </w:r>
      <w:r w:rsidR="00AB6FE9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доношења одлуке о избору најповољнијег понуђача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.</w:t>
      </w:r>
    </w:p>
    <w:p w:rsidR="00FB2933" w:rsidRPr="0055592B" w:rsidRDefault="00FB2933" w:rsidP="002C597A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Ако наручилац не достави потписан уговор понуђачу у року од 8 (осам) дана, понуђач није</w:t>
      </w:r>
      <w:r w:rsidR="002C597A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дужан да потпише уговор што се неће сматрати одустајањем од понуде и не може због тога</w:t>
      </w:r>
      <w:r w:rsidR="002C597A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сносити било какве последице, осим ако је поднет благовремен захтев за заштиту права.</w:t>
      </w:r>
    </w:p>
    <w:p w:rsidR="00FB2933" w:rsidRPr="0055592B" w:rsidRDefault="00FB2933" w:rsidP="002C597A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Ако понуђач којем је додељен уговор одбије да закључи уговор о набавци, наручилац</w:t>
      </w:r>
      <w:r w:rsidR="002C597A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може да закључи уговор са првим следећим најповољнијим понуђачем.</w:t>
      </w:r>
    </w:p>
    <w:p w:rsidR="00FB2933" w:rsidRPr="0055592B" w:rsidRDefault="00FB2933" w:rsidP="002C597A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Само закључен Уговор сматраће се званичном обавезом наручиоца и никакве активности се</w:t>
      </w:r>
      <w:r w:rsidR="002C597A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не могу започети пре него што Уговор буде закључен.</w:t>
      </w:r>
    </w:p>
    <w:p w:rsidR="00FB2933" w:rsidRPr="0055592B" w:rsidRDefault="00FB2933" w:rsidP="00FB2933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</w:pPr>
    </w:p>
    <w:p w:rsidR="00FB2933" w:rsidRPr="0055592B" w:rsidRDefault="00A81BD7" w:rsidP="00FB2933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  <w:t>14</w:t>
      </w:r>
      <w:r w:rsidR="00FB2933" w:rsidRPr="0055592B"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  <w:t>. ИЗМЕНЕ И ДОПУНЕ КОНКУРСНЕ ДОКУМЕНТАЦИЈЕ</w:t>
      </w:r>
    </w:p>
    <w:p w:rsidR="00FB2933" w:rsidRPr="0055592B" w:rsidRDefault="00FB2933" w:rsidP="00FB2933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kern w:val="0"/>
          <w:sz w:val="23"/>
          <w:szCs w:val="23"/>
          <w:lang w:val="ru-RU" w:eastAsia="en-US"/>
        </w:rPr>
      </w:pPr>
    </w:p>
    <w:p w:rsidR="00FB2933" w:rsidRPr="0055592B" w:rsidRDefault="00FB2933" w:rsidP="002C597A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Ако наручилац у року предвиђеном за подношење понуда измени или допуни конкурсну</w:t>
      </w:r>
      <w:r w:rsidR="002C597A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документацију</w:t>
      </w:r>
      <w:r w:rsidR="00F22B0A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, измене или допуне објавиће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на својој интернет</w:t>
      </w:r>
      <w:r w:rsidR="002C597A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страници.</w:t>
      </w:r>
    </w:p>
    <w:p w:rsidR="00FB2933" w:rsidRPr="0055592B" w:rsidRDefault="00FB2933" w:rsidP="006273BE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Заинтересовано лице може, у писаном облику тражити од наручиоца додатне информације</w:t>
      </w:r>
      <w:r w:rsidR="002C597A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или појашњења у вези са припремањем понуде, најкасније 5 (пет) дана пре истека рока за</w:t>
      </w:r>
      <w:r w:rsidR="002C597A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подношење понуде, док је наручилац дужан да заинтересованом лицу у року од 3 (три) дана од</w:t>
      </w:r>
      <w:r w:rsidR="006273BE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дана пријема захтева, пошаље одговор у писаном облику и да истовремено ту информацију објави</w:t>
      </w:r>
      <w:r w:rsidR="002C597A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на својој интернет страници.</w:t>
      </w:r>
    </w:p>
    <w:p w:rsidR="00FB2933" w:rsidRPr="0055592B" w:rsidRDefault="00FB2933" w:rsidP="002C597A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lastRenderedPageBreak/>
        <w:t xml:space="preserve">Ако наручилац измени или допуни конкурсну документацију </w:t>
      </w:r>
      <w:r w:rsidR="003123B5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5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(</w:t>
      </w:r>
      <w:r w:rsidR="003123B5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пет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) или мање дана пре</w:t>
      </w:r>
      <w:r w:rsidR="002C597A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истека рока за подношење понуда, наручилац је дужан да продужи рок за подношење понуда и</w:t>
      </w:r>
      <w:r w:rsidR="002C597A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објави обавештење о продужењу рока за подношење понуда.</w:t>
      </w:r>
    </w:p>
    <w:p w:rsidR="00FB2933" w:rsidRPr="0055592B" w:rsidRDefault="00FB2933" w:rsidP="002C597A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По истеку рока предвиђеног за подношење понуда наручилац не може да мења нити да</w:t>
      </w:r>
      <w:r w:rsidR="002C597A"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color w:val="auto"/>
          <w:kern w:val="0"/>
          <w:sz w:val="23"/>
          <w:szCs w:val="23"/>
          <w:lang w:val="ru-RU" w:eastAsia="en-US"/>
        </w:rPr>
        <w:t>допуњује конкурсну документацију.</w:t>
      </w:r>
    </w:p>
    <w:p w:rsidR="00FB2933" w:rsidRPr="0055592B" w:rsidRDefault="00FB2933" w:rsidP="00FB2933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</w:pPr>
    </w:p>
    <w:p w:rsidR="00FB2933" w:rsidRPr="0055592B" w:rsidRDefault="00A81BD7" w:rsidP="00FB2933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  <w:t>15</w:t>
      </w:r>
      <w:r w:rsidR="00FB2933" w:rsidRPr="0055592B"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  <w:t>. ИСПРАВКА ГРЕШАКА У ПОДНЕТОЈ ПОНУДИ</w:t>
      </w:r>
    </w:p>
    <w:p w:rsidR="00FB2933" w:rsidRPr="0055592B" w:rsidRDefault="00FB2933" w:rsidP="00FB2933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</w:pPr>
    </w:p>
    <w:p w:rsidR="00FB2933" w:rsidRPr="0055592B" w:rsidRDefault="00FB2933" w:rsidP="002C597A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>Уколико је неопходно да понуђач исправи грешке које је направио приликом састављања</w:t>
      </w:r>
      <w:r w:rsidR="002C597A"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>понуде и попуњавања образаца из конкурсне документације, дужан је да поред сваке исправке</w:t>
      </w:r>
      <w:r w:rsidR="002C597A"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>стави потпис особе или особа које су потписале образац понуде и печат понуђача.</w:t>
      </w:r>
    </w:p>
    <w:p w:rsidR="00FB2933" w:rsidRPr="0055592B" w:rsidRDefault="00FB2933" w:rsidP="002C597A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>Наручилац може да изврши исправке рачунских грешака уочених приликом разматрања</w:t>
      </w:r>
      <w:r w:rsidR="002C597A"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 xml:space="preserve"> </w:t>
      </w:r>
      <w:r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>понуде, по окончаном поступку отварања понуда, узимајући као релевантне јединичне цене.</w:t>
      </w:r>
    </w:p>
    <w:p w:rsidR="00FB2933" w:rsidRPr="0055592B" w:rsidRDefault="00FB2933" w:rsidP="002C597A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>Проверу рачунске тачности понуда и грешке, наручилац ће исправљати на следећи начин:</w:t>
      </w:r>
    </w:p>
    <w:p w:rsidR="00FB2933" w:rsidRPr="0055592B" w:rsidRDefault="00FB2933" w:rsidP="002C597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>- уколико постоји разлика у износу који је изражен нумерички и текстуално, износ изражен</w:t>
      </w:r>
    </w:p>
    <w:p w:rsidR="00FB2933" w:rsidRPr="0055592B" w:rsidRDefault="00FB2933" w:rsidP="002C597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>текстуално сматраће се тачним.</w:t>
      </w:r>
    </w:p>
    <w:p w:rsidR="00FB2933" w:rsidRPr="0055592B" w:rsidRDefault="00FB2933" w:rsidP="00FB2933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</w:pPr>
    </w:p>
    <w:p w:rsidR="002C597A" w:rsidRPr="0055592B" w:rsidRDefault="002C597A" w:rsidP="002C597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</w:pPr>
    </w:p>
    <w:p w:rsidR="00FB2933" w:rsidRPr="0055592B" w:rsidRDefault="00FB2933" w:rsidP="00FB2933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</w:pPr>
    </w:p>
    <w:p w:rsidR="00FB2933" w:rsidRPr="0055592B" w:rsidRDefault="00A81BD7" w:rsidP="00FB2933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  <w:t>16</w:t>
      </w:r>
      <w:r w:rsidR="00FB2933" w:rsidRPr="0055592B"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  <w:t>. ОДЛУКА О ДОДЕЛИ УГОВОРА</w:t>
      </w:r>
    </w:p>
    <w:p w:rsidR="00FB2933" w:rsidRPr="0055592B" w:rsidRDefault="00FB2933" w:rsidP="00FB2933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sz w:val="23"/>
          <w:szCs w:val="23"/>
          <w:lang w:val="ru-RU" w:eastAsia="en-US"/>
        </w:rPr>
      </w:pPr>
    </w:p>
    <w:p w:rsidR="00FB2933" w:rsidRPr="0055592B" w:rsidRDefault="002048B8" w:rsidP="00732359">
      <w:pPr>
        <w:shd w:val="clear" w:color="auto" w:fill="FFFFFF"/>
        <w:suppressAutoHyphens w:val="0"/>
        <w:spacing w:after="200" w:line="240" w:lineRule="auto"/>
        <w:ind w:firstLine="708"/>
        <w:jc w:val="both"/>
        <w:textAlignment w:val="baseline"/>
        <w:outlineLvl w:val="1"/>
        <w:rPr>
          <w:lang w:val="ru-RU"/>
        </w:rPr>
      </w:pPr>
      <w:r w:rsidRPr="0055592B">
        <w:rPr>
          <w:lang w:val="ru-RU"/>
        </w:rPr>
        <w:t>Одлуку о додели уговора, Наручилац је дужан да донесе у року који не може бити дужи од 10 дана од дана</w:t>
      </w:r>
      <w:r w:rsidR="00F527D8" w:rsidRPr="0055592B">
        <w:rPr>
          <w:lang w:val="ru-RU"/>
        </w:rPr>
        <w:t xml:space="preserve"> отварања понуда</w:t>
      </w:r>
      <w:r w:rsidRPr="0055592B">
        <w:rPr>
          <w:lang w:val="ru-RU"/>
        </w:rPr>
        <w:t>.</w:t>
      </w:r>
      <w:r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 xml:space="preserve"> Оквирни рок у коме ће Наручилац донети Одлуку о додели уговора је 5 (пет) дана од дана јавног отварања понуда</w:t>
      </w:r>
      <w:r w:rsidR="00732359"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>.</w:t>
      </w:r>
    </w:p>
    <w:p w:rsidR="005423C5" w:rsidRPr="0055592B" w:rsidRDefault="00FB2933" w:rsidP="002C597A"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</w:pPr>
      <w:r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 xml:space="preserve">Након доношења Одлуке о додели уговора, Наручилац ће напред наведену Одлуку објавити на </w:t>
      </w:r>
      <w:r w:rsidR="000D76DF"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>својој интернет страници</w:t>
      </w:r>
      <w:r w:rsidRPr="0055592B"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  <w:t>, у року од 3 (три) дана од дана доношења.</w:t>
      </w:r>
    </w:p>
    <w:p w:rsidR="00F527D8" w:rsidRPr="0055592B" w:rsidRDefault="00F527D8" w:rsidP="002C597A"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="Times New Roman"/>
          <w:bCs/>
          <w:color w:val="auto"/>
          <w:kern w:val="0"/>
          <w:sz w:val="23"/>
          <w:szCs w:val="23"/>
          <w:lang w:val="ru-RU" w:eastAsia="en-US"/>
        </w:rPr>
      </w:pPr>
    </w:p>
    <w:p w:rsidR="00F527D8" w:rsidRPr="0055592B" w:rsidRDefault="00F527D8" w:rsidP="00070AA0">
      <w:pPr>
        <w:shd w:val="clear" w:color="auto" w:fill="C6D9F1"/>
        <w:rPr>
          <w:b/>
          <w:bCs/>
          <w:i/>
          <w:iCs/>
          <w:sz w:val="28"/>
          <w:szCs w:val="28"/>
          <w:lang w:val="ru-RU"/>
        </w:rPr>
      </w:pPr>
    </w:p>
    <w:p w:rsidR="007A43A6" w:rsidRPr="0055592B" w:rsidRDefault="007C26C3" w:rsidP="00070AA0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ru-RU"/>
        </w:rPr>
      </w:pPr>
      <w:r w:rsidRPr="002670F7">
        <w:rPr>
          <w:b/>
          <w:bCs/>
          <w:i/>
          <w:iCs/>
          <w:sz w:val="28"/>
          <w:szCs w:val="28"/>
        </w:rPr>
        <w:t>VI</w:t>
      </w:r>
      <w:r w:rsidR="00B96C39" w:rsidRPr="002670F7">
        <w:rPr>
          <w:b/>
          <w:bCs/>
          <w:i/>
          <w:iCs/>
          <w:sz w:val="28"/>
          <w:szCs w:val="28"/>
        </w:rPr>
        <w:t>I</w:t>
      </w:r>
      <w:r w:rsidR="00221C6F" w:rsidRPr="0055592B">
        <w:rPr>
          <w:b/>
          <w:bCs/>
          <w:i/>
          <w:iCs/>
          <w:sz w:val="28"/>
          <w:szCs w:val="28"/>
          <w:lang w:val="ru-RU"/>
        </w:rPr>
        <w:t xml:space="preserve"> ОБРАЗАЦ ПОНУДЕ</w:t>
      </w:r>
      <w:r w:rsidR="00050187" w:rsidRPr="0055592B">
        <w:rPr>
          <w:b/>
          <w:bCs/>
          <w:i/>
          <w:iCs/>
          <w:sz w:val="28"/>
          <w:szCs w:val="28"/>
          <w:lang w:val="ru-RU"/>
        </w:rPr>
        <w:t xml:space="preserve"> И СТРУКТУРЕ ЦЕНЕ</w:t>
      </w:r>
    </w:p>
    <w:p w:rsidR="005506EB" w:rsidRPr="002670F7" w:rsidRDefault="005506EB">
      <w:pPr>
        <w:rPr>
          <w:b/>
          <w:bCs/>
          <w:i/>
          <w:iCs/>
          <w:lang w:val="sr-Cyrl-CS"/>
        </w:rPr>
      </w:pPr>
    </w:p>
    <w:p w:rsidR="002A29D4" w:rsidRPr="002670F7" w:rsidRDefault="002A29D4">
      <w:pPr>
        <w:rPr>
          <w:b/>
          <w:bCs/>
          <w:i/>
          <w:iCs/>
          <w:lang w:val="sr-Cyrl-CS"/>
        </w:rPr>
      </w:pPr>
      <w:r w:rsidRPr="002670F7">
        <w:rPr>
          <w:b/>
          <w:bCs/>
          <w:i/>
          <w:iCs/>
          <w:lang w:val="sr-Cyrl-CS"/>
        </w:rPr>
        <w:t xml:space="preserve"> ЗА ПАРТУЈУ:____</w:t>
      </w:r>
      <w:r w:rsidR="005506EB" w:rsidRPr="002670F7">
        <w:rPr>
          <w:b/>
          <w:bCs/>
          <w:i/>
          <w:iCs/>
          <w:lang w:val="sr-Cyrl-CS"/>
        </w:rPr>
        <w:t>_______________________</w:t>
      </w:r>
    </w:p>
    <w:p w:rsidR="00952B80" w:rsidRPr="0055592B" w:rsidRDefault="00221C6F" w:rsidP="00706FC7">
      <w:pPr>
        <w:ind w:firstLine="708"/>
        <w:jc w:val="both"/>
        <w:rPr>
          <w:i/>
          <w:iCs/>
          <w:lang w:val="ru-RU"/>
        </w:rPr>
      </w:pPr>
      <w:r w:rsidRPr="0055592B">
        <w:rPr>
          <w:iCs/>
          <w:lang w:val="ru-RU"/>
        </w:rPr>
        <w:t xml:space="preserve">Понуда бр ________________ од __________________ за </w:t>
      </w:r>
      <w:r w:rsidR="00706FC7" w:rsidRPr="0055592B">
        <w:rPr>
          <w:color w:val="auto"/>
          <w:lang w:val="ru-RU"/>
        </w:rPr>
        <w:t xml:space="preserve">набавке </w:t>
      </w:r>
      <w:r w:rsidR="00706FC7" w:rsidRPr="002670F7">
        <w:rPr>
          <w:color w:val="auto"/>
          <w:lang w:val="sr-Cyrl-CS"/>
        </w:rPr>
        <w:t>добара</w:t>
      </w:r>
      <w:r w:rsidR="00706FC7" w:rsidRPr="0055592B">
        <w:rPr>
          <w:lang w:val="ru-RU"/>
        </w:rPr>
        <w:t>–</w:t>
      </w:r>
      <w:r w:rsidR="00706FC7" w:rsidRPr="0055592B">
        <w:rPr>
          <w:bCs/>
          <w:color w:val="auto"/>
          <w:lang w:val="ru-RU"/>
        </w:rPr>
        <w:t xml:space="preserve"> </w:t>
      </w:r>
      <w:r w:rsidR="00706FC7" w:rsidRPr="002670F7">
        <w:rPr>
          <w:bCs/>
          <w:color w:val="auto"/>
          <w:lang w:val="sr-Cyrl-CS"/>
        </w:rPr>
        <w:t>прехрамбени производи-намирнице за исхрану деце у Предшколској установи „Дечја радост“Бабушница</w:t>
      </w:r>
      <w:r w:rsidR="00706FC7" w:rsidRPr="002670F7">
        <w:rPr>
          <w:rFonts w:eastAsia="Verdana"/>
          <w:bCs/>
          <w:iCs/>
          <w:color w:val="auto"/>
          <w:lang w:val="ru-RU"/>
        </w:rPr>
        <w:t xml:space="preserve"> (</w:t>
      </w:r>
      <w:r w:rsidR="00706FC7" w:rsidRPr="002670F7">
        <w:rPr>
          <w:rFonts w:eastAsia="Verdana"/>
          <w:bCs/>
          <w:iCs/>
          <w:color w:val="auto"/>
          <w:lang w:val="sr-Cyrl-BA"/>
        </w:rPr>
        <w:t>обликована по партијама од</w:t>
      </w:r>
      <w:r w:rsidR="002E6D2B" w:rsidRPr="002670F7">
        <w:rPr>
          <w:rFonts w:eastAsia="Verdana-Bold"/>
          <w:bCs/>
          <w:iCs/>
          <w:color w:val="auto"/>
          <w:lang w:val="sr-Cyrl-BA"/>
        </w:rPr>
        <w:t xml:space="preserve"> 1 до  </w:t>
      </w:r>
      <w:r w:rsidR="00A3733C" w:rsidRPr="002670F7">
        <w:rPr>
          <w:rFonts w:eastAsia="Verdana-Bold"/>
          <w:bCs/>
          <w:iCs/>
          <w:color w:val="auto"/>
          <w:lang w:val="sr-Cyrl-BA"/>
        </w:rPr>
        <w:t>5</w:t>
      </w:r>
      <w:r w:rsidR="002E6D2B" w:rsidRPr="002670F7">
        <w:rPr>
          <w:rFonts w:eastAsia="Verdana-Bold"/>
          <w:bCs/>
          <w:iCs/>
          <w:color w:val="auto"/>
          <w:lang w:val="sr-Cyrl-BA"/>
        </w:rPr>
        <w:t xml:space="preserve">) бр. </w:t>
      </w:r>
      <w:r w:rsidR="00193C92">
        <w:rPr>
          <w:b/>
          <w:bCs/>
          <w:color w:val="2D2D2D"/>
          <w:lang w:val="ru-RU"/>
        </w:rPr>
        <w:t>0</w:t>
      </w:r>
      <w:r w:rsidR="00193C92" w:rsidRPr="0055592B">
        <w:rPr>
          <w:b/>
          <w:bCs/>
          <w:color w:val="2D2D2D"/>
          <w:lang w:val="ru-RU"/>
        </w:rPr>
        <w:t>3</w:t>
      </w:r>
      <w:r w:rsidR="00193C92">
        <w:rPr>
          <w:b/>
          <w:bCs/>
          <w:color w:val="2D2D2D"/>
          <w:lang w:val="ru-RU"/>
        </w:rPr>
        <w:t>/</w:t>
      </w:r>
      <w:r w:rsidR="003E5E11" w:rsidRPr="0055592B">
        <w:rPr>
          <w:lang w:val="ru-RU"/>
        </w:rPr>
        <w:t>2021</w:t>
      </w:r>
    </w:p>
    <w:p w:rsidR="00975C5A" w:rsidRPr="002670F7" w:rsidRDefault="00221C6F">
      <w:pPr>
        <w:rPr>
          <w:bCs/>
          <w:iCs/>
          <w:lang w:val="sr-Cyrl-CS"/>
        </w:rPr>
      </w:pPr>
      <w:r w:rsidRPr="002670F7">
        <w:rPr>
          <w:bCs/>
          <w:iCs/>
        </w:rPr>
        <w:t>1)</w:t>
      </w:r>
      <w:r w:rsidR="00975C5A" w:rsidRPr="002670F7">
        <w:rPr>
          <w:bCs/>
          <w:iCs/>
          <w:lang w:val="sr-Cyrl-CS"/>
        </w:rPr>
        <w:t xml:space="preserve"> </w:t>
      </w:r>
      <w:r w:rsidRPr="002670F7">
        <w:rPr>
          <w:bCs/>
          <w:iCs/>
        </w:rPr>
        <w:t>ОПШТИ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221C6F" w:rsidRPr="002670F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jc w:val="both"/>
              <w:rPr>
                <w:b/>
                <w:bCs/>
                <w:iCs/>
                <w:lang w:val="sr-Cyrl-CS"/>
              </w:rPr>
            </w:pPr>
            <w:r w:rsidRPr="002670F7">
              <w:rPr>
                <w:iCs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snapToGrid w:val="0"/>
              <w:rPr>
                <w:b/>
                <w:bCs/>
                <w:i/>
                <w:iCs/>
              </w:rPr>
            </w:pPr>
          </w:p>
          <w:p w:rsidR="00221C6F" w:rsidRPr="002670F7" w:rsidRDefault="00221C6F">
            <w:pPr>
              <w:rPr>
                <w:b/>
                <w:bCs/>
                <w:i/>
                <w:iCs/>
                <w:lang w:val="sr-Cyrl-CS"/>
              </w:rPr>
            </w:pPr>
          </w:p>
        </w:tc>
      </w:tr>
      <w:tr w:rsidR="00221C6F" w:rsidRPr="002670F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jc w:val="both"/>
              <w:rPr>
                <w:b/>
                <w:bCs/>
                <w:iCs/>
              </w:rPr>
            </w:pPr>
            <w:r w:rsidRPr="002670F7">
              <w:rPr>
                <w:iCs/>
              </w:rPr>
              <w:t>Адреса понуђача:</w:t>
            </w:r>
          </w:p>
          <w:p w:rsidR="00221C6F" w:rsidRPr="002670F7" w:rsidRDefault="00221C6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rPr>
                <w:b/>
                <w:bCs/>
                <w:i/>
                <w:iCs/>
              </w:rPr>
            </w:pPr>
          </w:p>
          <w:p w:rsidR="00221C6F" w:rsidRPr="002670F7" w:rsidRDefault="00221C6F">
            <w:pPr>
              <w:rPr>
                <w:b/>
                <w:bCs/>
                <w:i/>
                <w:iCs/>
              </w:rPr>
            </w:pPr>
          </w:p>
        </w:tc>
      </w:tr>
      <w:tr w:rsidR="00221C6F" w:rsidRPr="002670F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jc w:val="both"/>
              <w:rPr>
                <w:b/>
                <w:bCs/>
                <w:iCs/>
              </w:rPr>
            </w:pPr>
            <w:r w:rsidRPr="002670F7">
              <w:rPr>
                <w:iCs/>
              </w:rPr>
              <w:t>Матични број понуђача:</w:t>
            </w:r>
          </w:p>
          <w:p w:rsidR="00221C6F" w:rsidRPr="002670F7" w:rsidRDefault="00221C6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rPr>
                <w:b/>
                <w:bCs/>
                <w:i/>
                <w:iCs/>
              </w:rPr>
            </w:pPr>
          </w:p>
        </w:tc>
      </w:tr>
      <w:tr w:rsidR="00221C6F" w:rsidRPr="005559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jc w:val="both"/>
              <w:rPr>
                <w:b/>
                <w:bCs/>
                <w:iCs/>
                <w:lang w:val="ru-RU"/>
              </w:rPr>
            </w:pPr>
            <w:r w:rsidRPr="002670F7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221C6F" w:rsidRPr="002670F7" w:rsidRDefault="00221C6F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221C6F" w:rsidRPr="002670F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jc w:val="both"/>
              <w:rPr>
                <w:b/>
                <w:bCs/>
                <w:iCs/>
              </w:rPr>
            </w:pPr>
            <w:r w:rsidRPr="002670F7">
              <w:rPr>
                <w:iCs/>
              </w:rPr>
              <w:lastRenderedPageBreak/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rPr>
                <w:b/>
                <w:bCs/>
                <w:i/>
                <w:iCs/>
              </w:rPr>
            </w:pPr>
          </w:p>
          <w:p w:rsidR="00221C6F" w:rsidRPr="002670F7" w:rsidRDefault="00221C6F">
            <w:pPr>
              <w:rPr>
                <w:b/>
                <w:bCs/>
                <w:i/>
                <w:iCs/>
              </w:rPr>
            </w:pPr>
          </w:p>
        </w:tc>
      </w:tr>
      <w:tr w:rsidR="00221C6F" w:rsidRPr="005559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jc w:val="both"/>
              <w:rPr>
                <w:b/>
                <w:bCs/>
                <w:iCs/>
                <w:lang w:val="ru-RU"/>
              </w:rPr>
            </w:pPr>
            <w:r w:rsidRPr="002670F7">
              <w:rPr>
                <w:iCs/>
                <w:lang w:val="ru-RU"/>
              </w:rPr>
              <w:t>Електронска адреса понуђача (</w:t>
            </w:r>
            <w:r w:rsidRPr="002670F7">
              <w:rPr>
                <w:iCs/>
              </w:rPr>
              <w:t>e</w:t>
            </w:r>
            <w:r w:rsidRPr="002670F7">
              <w:rPr>
                <w:iCs/>
                <w:lang w:val="ru-RU"/>
              </w:rPr>
              <w:t>-</w:t>
            </w:r>
            <w:r w:rsidRPr="002670F7">
              <w:rPr>
                <w:iCs/>
              </w:rPr>
              <w:t>mail</w:t>
            </w:r>
            <w:r w:rsidRPr="002670F7">
              <w:rPr>
                <w:iCs/>
                <w:lang w:val="ru-RU"/>
              </w:rPr>
              <w:t>):</w:t>
            </w:r>
          </w:p>
          <w:p w:rsidR="00221C6F" w:rsidRPr="002670F7" w:rsidRDefault="00221C6F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221C6F" w:rsidRPr="002670F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jc w:val="both"/>
              <w:rPr>
                <w:b/>
                <w:bCs/>
                <w:iCs/>
              </w:rPr>
            </w:pPr>
            <w:r w:rsidRPr="002670F7">
              <w:rPr>
                <w:iCs/>
              </w:rPr>
              <w:t>Телефон:</w:t>
            </w:r>
          </w:p>
          <w:p w:rsidR="00221C6F" w:rsidRPr="002670F7" w:rsidRDefault="00221C6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rPr>
                <w:b/>
                <w:bCs/>
                <w:i/>
                <w:iCs/>
              </w:rPr>
            </w:pPr>
          </w:p>
          <w:p w:rsidR="00221C6F" w:rsidRPr="002670F7" w:rsidRDefault="00221C6F">
            <w:pPr>
              <w:rPr>
                <w:b/>
                <w:bCs/>
                <w:i/>
                <w:iCs/>
              </w:rPr>
            </w:pPr>
          </w:p>
        </w:tc>
      </w:tr>
      <w:tr w:rsidR="00221C6F" w:rsidRPr="002670F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jc w:val="both"/>
              <w:rPr>
                <w:b/>
                <w:bCs/>
                <w:iCs/>
              </w:rPr>
            </w:pPr>
            <w:r w:rsidRPr="002670F7">
              <w:rPr>
                <w:iCs/>
              </w:rPr>
              <w:t>Телефакс:</w:t>
            </w:r>
          </w:p>
          <w:p w:rsidR="00221C6F" w:rsidRPr="002670F7" w:rsidRDefault="00221C6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rPr>
                <w:b/>
                <w:bCs/>
                <w:i/>
                <w:iCs/>
              </w:rPr>
            </w:pPr>
          </w:p>
          <w:p w:rsidR="00221C6F" w:rsidRPr="002670F7" w:rsidRDefault="00221C6F">
            <w:pPr>
              <w:rPr>
                <w:b/>
                <w:bCs/>
                <w:i/>
                <w:iCs/>
              </w:rPr>
            </w:pPr>
          </w:p>
        </w:tc>
      </w:tr>
      <w:tr w:rsidR="00221C6F" w:rsidRPr="005559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jc w:val="both"/>
              <w:rPr>
                <w:b/>
                <w:bCs/>
                <w:iCs/>
                <w:lang w:val="ru-RU"/>
              </w:rPr>
            </w:pPr>
            <w:r w:rsidRPr="002670F7">
              <w:rPr>
                <w:iCs/>
                <w:lang w:val="ru-RU"/>
              </w:rPr>
              <w:t>Број рачуна понуђача и назив банке:</w:t>
            </w:r>
          </w:p>
          <w:p w:rsidR="00221C6F" w:rsidRPr="002670F7" w:rsidRDefault="00221C6F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rPr>
                <w:b/>
                <w:bCs/>
                <w:i/>
                <w:iCs/>
                <w:lang w:val="ru-RU"/>
              </w:rPr>
            </w:pPr>
          </w:p>
          <w:p w:rsidR="00221C6F" w:rsidRPr="002670F7" w:rsidRDefault="00221C6F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221C6F" w:rsidRPr="005559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jc w:val="both"/>
              <w:rPr>
                <w:b/>
                <w:bCs/>
                <w:iCs/>
                <w:lang w:val="ru-RU"/>
              </w:rPr>
            </w:pPr>
            <w:r w:rsidRPr="002670F7">
              <w:rPr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670F7" w:rsidRDefault="00221C6F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221C6F" w:rsidRPr="002670F7" w:rsidRDefault="00221C6F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221C6F" w:rsidRPr="002670F7" w:rsidRDefault="00221C6F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221C6F" w:rsidRPr="002670F7" w:rsidRDefault="00221C6F">
      <w:pPr>
        <w:rPr>
          <w:b/>
          <w:bCs/>
          <w:i/>
          <w:iCs/>
          <w:lang w:val="sr-Cyrl-CS"/>
        </w:rPr>
      </w:pPr>
    </w:p>
    <w:p w:rsidR="005423C5" w:rsidRPr="002670F7" w:rsidRDefault="00221C6F">
      <w:pPr>
        <w:rPr>
          <w:rFonts w:eastAsia="TimesNewRomanPSMT"/>
          <w:b/>
          <w:bCs/>
          <w:iCs/>
          <w:lang w:val="sr-Cyrl-CS"/>
        </w:rPr>
      </w:pPr>
      <w:r w:rsidRPr="002670F7">
        <w:rPr>
          <w:rFonts w:eastAsia="TimesNewRomanPSMT"/>
          <w:b/>
          <w:bCs/>
          <w:iCs/>
        </w:rPr>
        <w:t xml:space="preserve">2) ПОНУДУ ПОДНОСИ: </w:t>
      </w:r>
    </w:p>
    <w:tbl>
      <w:tblPr>
        <w:tblW w:w="927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221C6F" w:rsidRPr="002670F7" w:rsidTr="007F249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670F7" w:rsidRDefault="00221C6F" w:rsidP="00070AA0">
            <w:pPr>
              <w:snapToGrid w:val="0"/>
              <w:rPr>
                <w:lang w:val="sr-Cyrl-CS"/>
              </w:rPr>
            </w:pPr>
          </w:p>
          <w:p w:rsidR="00221C6F" w:rsidRPr="002670F7" w:rsidRDefault="00221C6F">
            <w:pPr>
              <w:jc w:val="center"/>
              <w:rPr>
                <w:rFonts w:eastAsia="TimesNewRomanPSMT"/>
                <w:b/>
                <w:bCs/>
              </w:rPr>
            </w:pPr>
            <w:r w:rsidRPr="002670F7"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</w:tbl>
    <w:p w:rsidR="005423C5" w:rsidRPr="002670F7" w:rsidRDefault="005423C5">
      <w:pPr>
        <w:jc w:val="both"/>
        <w:rPr>
          <w:b/>
          <w:i/>
          <w:iCs/>
        </w:rPr>
      </w:pPr>
    </w:p>
    <w:p w:rsidR="000D69FD" w:rsidRPr="002670F7" w:rsidRDefault="000D69FD">
      <w:pPr>
        <w:jc w:val="both"/>
        <w:rPr>
          <w:rFonts w:eastAsia="TimesNewRomanPSMT"/>
          <w:b/>
          <w:bCs/>
          <w:i/>
          <w:lang w:val="sr-Cyrl-CS"/>
        </w:rPr>
      </w:pPr>
    </w:p>
    <w:p w:rsidR="005A0CF0" w:rsidRPr="002670F7" w:rsidRDefault="005A0CF0">
      <w:pPr>
        <w:jc w:val="both"/>
        <w:rPr>
          <w:rFonts w:eastAsia="TimesNewRomanPSMT"/>
          <w:b/>
          <w:bCs/>
          <w:i/>
          <w:lang w:val="sr-Cyrl-CS"/>
        </w:rPr>
      </w:pPr>
    </w:p>
    <w:p w:rsidR="00AB555B" w:rsidRPr="002670F7" w:rsidRDefault="00AB555B">
      <w:pPr>
        <w:jc w:val="both"/>
        <w:rPr>
          <w:rFonts w:eastAsia="TimesNewRomanPSMT"/>
          <w:b/>
          <w:bCs/>
          <w:lang w:val="sr-Cyrl-CS"/>
        </w:rPr>
      </w:pPr>
    </w:p>
    <w:p w:rsidR="00AB555B" w:rsidRDefault="00AB555B">
      <w:pPr>
        <w:jc w:val="both"/>
        <w:rPr>
          <w:rFonts w:eastAsia="TimesNewRomanPSMT"/>
          <w:b/>
          <w:bCs/>
          <w:lang w:val="sr-Cyrl-CS"/>
        </w:rPr>
      </w:pPr>
    </w:p>
    <w:p w:rsidR="00FB2ED2" w:rsidRPr="002670F7" w:rsidRDefault="00FB2ED2">
      <w:pPr>
        <w:jc w:val="both"/>
        <w:rPr>
          <w:rFonts w:eastAsia="TimesNewRomanPSMT"/>
          <w:b/>
          <w:bCs/>
          <w:lang w:val="sr-Cyrl-CS"/>
        </w:rPr>
      </w:pPr>
    </w:p>
    <w:p w:rsidR="00FB2ED2" w:rsidRDefault="00FB2ED2">
      <w:pPr>
        <w:jc w:val="both"/>
        <w:rPr>
          <w:rFonts w:eastAsia="TimesNewRomanPSMT"/>
          <w:b/>
          <w:bCs/>
          <w:lang w:val="sr-Cyrl-CS"/>
        </w:rPr>
      </w:pPr>
    </w:p>
    <w:p w:rsidR="00FB2ED2" w:rsidRDefault="00FB2ED2">
      <w:pPr>
        <w:jc w:val="both"/>
        <w:rPr>
          <w:rFonts w:eastAsia="TimesNewRomanPSMT"/>
          <w:b/>
          <w:bCs/>
          <w:lang w:val="sr-Cyrl-CS"/>
        </w:rPr>
      </w:pPr>
    </w:p>
    <w:p w:rsidR="00FB2ED2" w:rsidRDefault="00FB2ED2">
      <w:pPr>
        <w:jc w:val="both"/>
        <w:rPr>
          <w:rFonts w:eastAsia="TimesNewRomanPSMT"/>
          <w:b/>
          <w:bCs/>
          <w:lang w:val="sr-Cyrl-CS"/>
        </w:rPr>
      </w:pPr>
    </w:p>
    <w:p w:rsidR="001D7D15" w:rsidRPr="002670F7" w:rsidRDefault="001D7D15">
      <w:pPr>
        <w:jc w:val="both"/>
        <w:rPr>
          <w:b/>
          <w:bCs/>
          <w:i/>
          <w:iCs/>
          <w:sz w:val="20"/>
          <w:szCs w:val="20"/>
          <w:lang w:val="sr-Cyrl-CS"/>
        </w:rPr>
      </w:pPr>
    </w:p>
    <w:p w:rsidR="00AB555B" w:rsidRPr="002670F7" w:rsidRDefault="00AB555B">
      <w:pPr>
        <w:jc w:val="both"/>
        <w:rPr>
          <w:b/>
          <w:bCs/>
          <w:i/>
          <w:iCs/>
          <w:sz w:val="20"/>
          <w:szCs w:val="20"/>
          <w:lang w:val="sr-Cyrl-CS"/>
        </w:rPr>
      </w:pPr>
    </w:p>
    <w:p w:rsidR="00AB555B" w:rsidRPr="002670F7" w:rsidRDefault="00AB555B">
      <w:pPr>
        <w:jc w:val="both"/>
        <w:rPr>
          <w:b/>
          <w:bCs/>
          <w:i/>
          <w:iCs/>
          <w:sz w:val="20"/>
          <w:szCs w:val="20"/>
        </w:rPr>
      </w:pPr>
    </w:p>
    <w:p w:rsidR="00AD4489" w:rsidRPr="002670F7" w:rsidRDefault="00AD4489" w:rsidP="00AD4489">
      <w:pPr>
        <w:jc w:val="both"/>
        <w:rPr>
          <w:rFonts w:eastAsia="TimesNewRomanPSMT"/>
          <w:bCs/>
          <w:lang w:val="ru-RU"/>
        </w:rPr>
      </w:pPr>
      <w:r w:rsidRPr="002670F7">
        <w:rPr>
          <w:rFonts w:eastAsia="TimesNewRomanPSMT"/>
          <w:b/>
          <w:bCs/>
          <w:lang w:val="sr-Cyrl-CS"/>
        </w:rPr>
        <w:t>5)  УКУПНА ЦЕНА И УСЛОВИ ПЛАЋАЊА</w:t>
      </w:r>
    </w:p>
    <w:p w:rsidR="00952B80" w:rsidRPr="002670F7" w:rsidRDefault="00952B80" w:rsidP="00AD4489">
      <w:pPr>
        <w:jc w:val="both"/>
        <w:rPr>
          <w:rFonts w:eastAsia="TimesNewRomanPSMT"/>
          <w:bCs/>
        </w:rPr>
      </w:pPr>
    </w:p>
    <w:p w:rsidR="00AD4489" w:rsidRPr="002670F7" w:rsidRDefault="00AD4489" w:rsidP="00AD4489">
      <w:pPr>
        <w:jc w:val="both"/>
        <w:rPr>
          <w:rFonts w:eastAsia="TimesNewRomanPSMT"/>
          <w:bCs/>
        </w:rPr>
      </w:pP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5045"/>
        <w:gridCol w:w="3570"/>
      </w:tblGrid>
      <w:tr w:rsidR="00AD4489" w:rsidRPr="0055592B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9" w:rsidRPr="003E5E11" w:rsidRDefault="00AD4489" w:rsidP="00BF5AF3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</w:p>
          <w:p w:rsidR="00AD4489" w:rsidRPr="003E5E11" w:rsidRDefault="00AD4489" w:rsidP="00AD4489">
            <w:pPr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  <w:r w:rsidRPr="003E5E11">
              <w:rPr>
                <w:rFonts w:eastAsia="TimesNewRomanPSMT"/>
                <w:b/>
                <w:bCs/>
                <w:color w:val="auto"/>
                <w:lang w:val="ru-RU"/>
              </w:rPr>
              <w:t xml:space="preserve">Укупна цена без ПДВ-а  ( </w:t>
            </w:r>
            <w:r w:rsidRPr="003E5E11">
              <w:rPr>
                <w:rFonts w:eastAsia="TimesNewRomanPSMT"/>
                <w:b/>
                <w:bCs/>
                <w:color w:val="auto"/>
                <w:lang w:val="sr-Cyrl-CS"/>
              </w:rPr>
              <w:t>ПАРТИЈА 1. 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89" w:rsidRPr="002670F7" w:rsidRDefault="00AD4489" w:rsidP="00BF5AF3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AD4489" w:rsidRPr="002670F7" w:rsidRDefault="00AD4489" w:rsidP="00BF5AF3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AD4489" w:rsidRPr="0055592B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9" w:rsidRPr="003E5E11" w:rsidRDefault="00AD4489" w:rsidP="00BF5AF3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</w:p>
          <w:p w:rsidR="00AD4489" w:rsidRPr="003E5E11" w:rsidRDefault="00AD4489" w:rsidP="00AD4489">
            <w:pPr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  <w:r w:rsidRPr="003E5E11">
              <w:rPr>
                <w:rFonts w:eastAsia="TimesNewRomanPSMT"/>
                <w:b/>
                <w:bCs/>
                <w:color w:val="auto"/>
                <w:lang w:val="ru-RU"/>
              </w:rPr>
              <w:t xml:space="preserve">Укупна цена са ПДВ-ом  ( </w:t>
            </w:r>
            <w:r w:rsidRPr="003E5E11">
              <w:rPr>
                <w:rFonts w:eastAsia="TimesNewRomanPSMT"/>
                <w:b/>
                <w:bCs/>
                <w:color w:val="auto"/>
                <w:lang w:val="sr-Cyrl-CS"/>
              </w:rPr>
              <w:t>ПАРТИЈА 1. 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89" w:rsidRPr="002670F7" w:rsidRDefault="00AD4489" w:rsidP="00BF5AF3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AD4489" w:rsidRPr="0055592B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9" w:rsidRPr="002670F7" w:rsidRDefault="00AD4489" w:rsidP="00BF5AF3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:rsidR="00AD4489" w:rsidRPr="002670F7" w:rsidRDefault="00AD4489" w:rsidP="00AD4489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 w:rsidRPr="002670F7">
              <w:rPr>
                <w:rFonts w:eastAsia="TimesNewRomanPSMT"/>
                <w:bCs/>
                <w:color w:val="auto"/>
                <w:lang w:val="ru-RU"/>
              </w:rPr>
              <w:t xml:space="preserve">Укупна цена без ПДВ-а  ( </w:t>
            </w:r>
            <w:r w:rsidRPr="002670F7">
              <w:rPr>
                <w:rFonts w:eastAsia="TimesNewRomanPSMT"/>
                <w:bCs/>
                <w:color w:val="auto"/>
                <w:lang w:val="sr-Cyrl-CS"/>
              </w:rPr>
              <w:t>ПАРТИЈА 2. 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89" w:rsidRPr="002670F7" w:rsidRDefault="00AD4489" w:rsidP="00BF5AF3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AD4489" w:rsidRPr="0055592B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9" w:rsidRPr="002670F7" w:rsidRDefault="00AD4489" w:rsidP="00BF5AF3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:rsidR="00AD4489" w:rsidRPr="002670F7" w:rsidRDefault="00AD4489" w:rsidP="00AD4489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 w:rsidRPr="002670F7">
              <w:rPr>
                <w:rFonts w:eastAsia="TimesNewRomanPSMT"/>
                <w:bCs/>
                <w:color w:val="auto"/>
                <w:lang w:val="ru-RU"/>
              </w:rPr>
              <w:t xml:space="preserve">Укупна цена са ПДВ-ом  ( </w:t>
            </w:r>
            <w:r w:rsidRPr="002670F7">
              <w:rPr>
                <w:rFonts w:eastAsia="TimesNewRomanPSMT"/>
                <w:bCs/>
                <w:color w:val="auto"/>
                <w:lang w:val="sr-Cyrl-CS"/>
              </w:rPr>
              <w:t>ПАРТИЈА 2. 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89" w:rsidRPr="002670F7" w:rsidRDefault="00AD4489" w:rsidP="00BF5AF3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AD4489" w:rsidRPr="0055592B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9" w:rsidRPr="003E5E11" w:rsidRDefault="00AD4489" w:rsidP="00BF5AF3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</w:p>
          <w:p w:rsidR="00AD4489" w:rsidRPr="003E5E11" w:rsidRDefault="00AD4489" w:rsidP="00AD4489">
            <w:pPr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  <w:r w:rsidRPr="003E5E11">
              <w:rPr>
                <w:rFonts w:eastAsia="TimesNewRomanPSMT"/>
                <w:b/>
                <w:bCs/>
                <w:color w:val="auto"/>
                <w:lang w:val="ru-RU"/>
              </w:rPr>
              <w:t xml:space="preserve">Укупна цена без ПДВ-а  ( </w:t>
            </w:r>
            <w:r w:rsidRPr="003E5E11">
              <w:rPr>
                <w:rFonts w:eastAsia="TimesNewRomanPSMT"/>
                <w:b/>
                <w:bCs/>
                <w:color w:val="auto"/>
                <w:lang w:val="sr-Cyrl-CS"/>
              </w:rPr>
              <w:t>ПАРТИЈА 3. 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89" w:rsidRPr="002670F7" w:rsidRDefault="00AD4489" w:rsidP="00BF5AF3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AD4489" w:rsidRPr="0055592B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9" w:rsidRPr="003E5E11" w:rsidRDefault="00AD4489" w:rsidP="00BF5AF3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</w:p>
          <w:p w:rsidR="00AD4489" w:rsidRPr="003E5E11" w:rsidRDefault="00AD4489" w:rsidP="00AD4489">
            <w:pPr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  <w:r w:rsidRPr="003E5E11">
              <w:rPr>
                <w:rFonts w:eastAsia="TimesNewRomanPSMT"/>
                <w:b/>
                <w:bCs/>
                <w:color w:val="auto"/>
                <w:lang w:val="ru-RU"/>
              </w:rPr>
              <w:t xml:space="preserve">Укупна цена са ПДВ-ом  ( </w:t>
            </w:r>
            <w:r w:rsidRPr="003E5E11">
              <w:rPr>
                <w:rFonts w:eastAsia="TimesNewRomanPSMT"/>
                <w:b/>
                <w:bCs/>
                <w:color w:val="auto"/>
                <w:lang w:val="sr-Cyrl-CS"/>
              </w:rPr>
              <w:t>ПАРТИЈА 3. 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89" w:rsidRPr="002670F7" w:rsidRDefault="00AD4489" w:rsidP="00BF5AF3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AD4489" w:rsidRPr="0055592B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9" w:rsidRPr="002670F7" w:rsidRDefault="00AD4489" w:rsidP="00BF5AF3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:rsidR="00AD4489" w:rsidRPr="002670F7" w:rsidRDefault="00AD4489" w:rsidP="00AD4489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 w:rsidRPr="002670F7">
              <w:rPr>
                <w:rFonts w:eastAsia="TimesNewRomanPSMT"/>
                <w:bCs/>
                <w:color w:val="auto"/>
                <w:lang w:val="ru-RU"/>
              </w:rPr>
              <w:t xml:space="preserve">Укупна цена без ПДВ-а  ( </w:t>
            </w:r>
            <w:r w:rsidRPr="002670F7">
              <w:rPr>
                <w:rFonts w:eastAsia="TimesNewRomanPSMT"/>
                <w:bCs/>
                <w:color w:val="auto"/>
                <w:lang w:val="sr-Cyrl-CS"/>
              </w:rPr>
              <w:t>ПАРТИЈА 4. 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89" w:rsidRPr="002670F7" w:rsidRDefault="00AD4489" w:rsidP="00BF5AF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AD4489" w:rsidRPr="0055592B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9" w:rsidRPr="002670F7" w:rsidRDefault="00AD4489" w:rsidP="00BF5AF3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:rsidR="00AD4489" w:rsidRPr="002670F7" w:rsidRDefault="00AD4489" w:rsidP="00AD4489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 w:rsidRPr="002670F7">
              <w:rPr>
                <w:rFonts w:eastAsia="TimesNewRomanPSMT"/>
                <w:bCs/>
                <w:color w:val="auto"/>
                <w:lang w:val="ru-RU"/>
              </w:rPr>
              <w:lastRenderedPageBreak/>
              <w:t xml:space="preserve">Укупна цена са ПДВ-ом  ( </w:t>
            </w:r>
            <w:r w:rsidRPr="002670F7">
              <w:rPr>
                <w:rFonts w:eastAsia="TimesNewRomanPSMT"/>
                <w:bCs/>
                <w:color w:val="auto"/>
                <w:lang w:val="sr-Cyrl-CS"/>
              </w:rPr>
              <w:t>ПАРТИЈА 4. 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89" w:rsidRPr="002670F7" w:rsidRDefault="00AD4489" w:rsidP="00BF5AF3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AB555B" w:rsidRPr="0055592B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5B" w:rsidRPr="003E5E11" w:rsidRDefault="00AB555B" w:rsidP="00E500D5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</w:p>
          <w:p w:rsidR="00AB555B" w:rsidRPr="003E5E11" w:rsidRDefault="00AB555B" w:rsidP="00E500D5">
            <w:pPr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  <w:r w:rsidRPr="003E5E11">
              <w:rPr>
                <w:rFonts w:eastAsia="TimesNewRomanPSMT"/>
                <w:b/>
                <w:bCs/>
                <w:color w:val="auto"/>
                <w:lang w:val="ru-RU"/>
              </w:rPr>
              <w:t xml:space="preserve">Укупна цена без ПДВ-а  ( </w:t>
            </w:r>
            <w:r w:rsidRPr="003E5E11">
              <w:rPr>
                <w:rFonts w:eastAsia="TimesNewRomanPSMT"/>
                <w:b/>
                <w:bCs/>
                <w:color w:val="auto"/>
                <w:lang w:val="sr-Cyrl-CS"/>
              </w:rPr>
              <w:t>ПАРТИЈА 5. 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5B" w:rsidRPr="002670F7" w:rsidRDefault="00AB555B" w:rsidP="00BF5AF3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AB555B" w:rsidRPr="0055592B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5B" w:rsidRPr="003E5E11" w:rsidRDefault="00AB555B" w:rsidP="00E500D5">
            <w:pPr>
              <w:snapToGrid w:val="0"/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</w:p>
          <w:p w:rsidR="00AB555B" w:rsidRPr="003E5E11" w:rsidRDefault="00AB555B" w:rsidP="00E500D5">
            <w:pPr>
              <w:jc w:val="both"/>
              <w:rPr>
                <w:rFonts w:eastAsia="TimesNewRomanPSMT"/>
                <w:b/>
                <w:bCs/>
                <w:color w:val="auto"/>
                <w:lang w:val="ru-RU"/>
              </w:rPr>
            </w:pPr>
            <w:r w:rsidRPr="003E5E11">
              <w:rPr>
                <w:rFonts w:eastAsia="TimesNewRomanPSMT"/>
                <w:b/>
                <w:bCs/>
                <w:color w:val="auto"/>
                <w:lang w:val="ru-RU"/>
              </w:rPr>
              <w:t xml:space="preserve">Укупна цена са ПДВ-ом  ( </w:t>
            </w:r>
            <w:r w:rsidRPr="003E5E11">
              <w:rPr>
                <w:rFonts w:eastAsia="TimesNewRomanPSMT"/>
                <w:b/>
                <w:bCs/>
                <w:color w:val="auto"/>
                <w:lang w:val="sr-Cyrl-CS"/>
              </w:rPr>
              <w:t>ПАРТИЈА 5. 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5B" w:rsidRPr="002670F7" w:rsidRDefault="00AB555B" w:rsidP="00BF5AF3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AB555B" w:rsidRPr="002670F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5B" w:rsidRPr="002670F7" w:rsidRDefault="00AB555B" w:rsidP="00BF5AF3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:rsidR="00AB555B" w:rsidRPr="002670F7" w:rsidRDefault="00AB555B" w:rsidP="005506EB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 w:rsidRPr="002670F7">
              <w:rPr>
                <w:rFonts w:eastAsia="TimesNewRomanPSMT"/>
                <w:bCs/>
                <w:color w:val="auto"/>
                <w:lang w:val="ru-RU"/>
              </w:rPr>
              <w:t>Рок плаћања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5B" w:rsidRPr="002670F7" w:rsidRDefault="00AB555B" w:rsidP="00BF5AF3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AB555B" w:rsidRPr="002670F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5B" w:rsidRPr="002670F7" w:rsidRDefault="00AB555B" w:rsidP="00BF5AF3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:rsidR="00AB555B" w:rsidRPr="002670F7" w:rsidRDefault="00AB555B" w:rsidP="00AD4489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 w:rsidRPr="002670F7">
              <w:rPr>
                <w:rFonts w:eastAsia="TimesNewRomanPSMT"/>
                <w:bCs/>
                <w:color w:val="auto"/>
                <w:lang w:val="ru-RU"/>
              </w:rPr>
              <w:t xml:space="preserve">Рок важења понуде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5B" w:rsidRPr="002670F7" w:rsidRDefault="00AB555B" w:rsidP="00BF5AF3">
            <w:pPr>
              <w:snapToGrid w:val="0"/>
              <w:jc w:val="both"/>
              <w:rPr>
                <w:rFonts w:eastAsia="TimesNewRomanPSMT"/>
                <w:bCs/>
                <w:color w:val="FF0000"/>
              </w:rPr>
            </w:pPr>
          </w:p>
        </w:tc>
      </w:tr>
      <w:tr w:rsidR="00AB555B" w:rsidRPr="002670F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5B" w:rsidRPr="002670F7" w:rsidRDefault="00AB555B" w:rsidP="00BF5AF3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:rsidR="00AB555B" w:rsidRPr="002670F7" w:rsidRDefault="00AB555B" w:rsidP="00AD4489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 w:rsidRPr="002670F7">
              <w:rPr>
                <w:rFonts w:eastAsia="TimesNewRomanPSMT"/>
                <w:bCs/>
                <w:color w:val="auto"/>
                <w:lang w:val="ru-RU"/>
              </w:rPr>
              <w:t>Рок испоруке добара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5B" w:rsidRPr="002670F7" w:rsidRDefault="00AB555B" w:rsidP="00BF5AF3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</w:tr>
      <w:tr w:rsidR="00AB555B" w:rsidRPr="002670F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5B" w:rsidRPr="002670F7" w:rsidRDefault="00AB555B" w:rsidP="00BF5AF3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:rsidR="00AB555B" w:rsidRPr="002670F7" w:rsidRDefault="00AB555B" w:rsidP="00AD4489">
            <w:pPr>
              <w:jc w:val="both"/>
              <w:rPr>
                <w:rFonts w:eastAsia="TimesNewRomanPSMT"/>
                <w:bCs/>
                <w:color w:val="auto"/>
              </w:rPr>
            </w:pPr>
            <w:r w:rsidRPr="002670F7">
              <w:rPr>
                <w:rFonts w:eastAsia="TimesNewRomanPSMT"/>
                <w:bCs/>
                <w:color w:val="auto"/>
                <w:lang w:val="ru-RU"/>
              </w:rPr>
              <w:t xml:space="preserve">Гарантни </w:t>
            </w:r>
            <w:r w:rsidRPr="002670F7">
              <w:rPr>
                <w:rFonts w:eastAsia="TimesNewRomanPSMT"/>
                <w:bCs/>
                <w:color w:val="auto"/>
              </w:rPr>
              <w:t>период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5B" w:rsidRPr="002670F7" w:rsidRDefault="00AB555B" w:rsidP="00BF5AF3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</w:tr>
    </w:tbl>
    <w:p w:rsidR="00AD4489" w:rsidRPr="002670F7" w:rsidRDefault="00AD4489" w:rsidP="00AD4489">
      <w:pPr>
        <w:jc w:val="both"/>
        <w:rPr>
          <w:rFonts w:eastAsia="TimesNewRomanPSMT"/>
          <w:b/>
          <w:bCs/>
          <w:lang w:val="sr-Cyrl-CS"/>
        </w:rPr>
      </w:pPr>
    </w:p>
    <w:p w:rsidR="00AD4489" w:rsidRPr="002670F7" w:rsidRDefault="00AD4489" w:rsidP="00AD4489">
      <w:pPr>
        <w:jc w:val="both"/>
        <w:rPr>
          <w:rFonts w:eastAsia="TimesNewRomanPSMT"/>
          <w:b/>
          <w:bCs/>
          <w:lang w:val="sr-Cyrl-CS"/>
        </w:rPr>
      </w:pPr>
    </w:p>
    <w:p w:rsidR="00A4536D" w:rsidRPr="002670F7" w:rsidRDefault="00A4536D" w:rsidP="00A4536D">
      <w:pPr>
        <w:jc w:val="both"/>
        <w:rPr>
          <w:rFonts w:eastAsia="TimesNewRomanPSMT"/>
          <w:b/>
          <w:bCs/>
          <w:lang w:val="sr-Cyrl-CS"/>
        </w:rPr>
      </w:pPr>
      <w:r w:rsidRPr="002670F7">
        <w:rPr>
          <w:rFonts w:eastAsia="TimesNewRomanPSMT"/>
          <w:b/>
          <w:bCs/>
          <w:lang w:val="sr-Cyrl-CS"/>
        </w:rPr>
        <w:t>6) СПЕЦИФИКАЦИЈА – СПИСАК НАМИРНИЦА И ПРЕХРАМБЕНИХ ПРОИЗВОДА</w:t>
      </w:r>
    </w:p>
    <w:p w:rsidR="00A4536D" w:rsidRPr="002670F7" w:rsidRDefault="00A4536D" w:rsidP="00A4536D">
      <w:pPr>
        <w:rPr>
          <w:rFonts w:eastAsia="TimesNewRomanPSMT"/>
          <w:b/>
          <w:bCs/>
          <w:lang w:val="sr-Cyrl-CS"/>
        </w:rPr>
      </w:pPr>
    </w:p>
    <w:p w:rsidR="00A4536D" w:rsidRPr="002670F7" w:rsidRDefault="00A4536D" w:rsidP="00A4536D">
      <w:pPr>
        <w:rPr>
          <w:rFonts w:eastAsia="TimesNewRomanPSMT"/>
          <w:bCs/>
          <w:lang w:val="sr-Cyrl-CS"/>
        </w:rPr>
      </w:pPr>
      <w:r w:rsidRPr="002670F7">
        <w:rPr>
          <w:rFonts w:eastAsia="TimesNewRomanPSMT"/>
          <w:bCs/>
          <w:lang w:val="sr-Cyrl-CS"/>
        </w:rPr>
        <w:t>Предмет јавне набавке су добра – намирнице и прехрамбени производи и то:</w:t>
      </w:r>
    </w:p>
    <w:p w:rsidR="00A4536D" w:rsidRPr="002670F7" w:rsidRDefault="00A4536D" w:rsidP="00A4536D">
      <w:pPr>
        <w:rPr>
          <w:rFonts w:eastAsia="TimesNewRomanPSMT"/>
          <w:bCs/>
          <w:lang w:val="sr-Cyrl-CS"/>
        </w:rPr>
      </w:pPr>
    </w:p>
    <w:p w:rsidR="00A4536D" w:rsidRPr="002670F7" w:rsidRDefault="00A4536D" w:rsidP="00A4536D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>- партија 1- месо и производи од меса: ОРН: 15100000</w:t>
      </w:r>
    </w:p>
    <w:p w:rsidR="00A4536D" w:rsidRPr="002670F7" w:rsidRDefault="00A4536D" w:rsidP="00A4536D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>- партија 2- воће, поврће и сродни производи: ОРН: 15300000</w:t>
      </w:r>
    </w:p>
    <w:p w:rsidR="00A4536D" w:rsidRPr="002670F7" w:rsidRDefault="00A4536D" w:rsidP="00A4536D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>- партија 3- хлеб и пекарски производи: ОРН: 15810000</w:t>
      </w:r>
    </w:p>
    <w:p w:rsidR="00A4536D" w:rsidRPr="002670F7" w:rsidRDefault="00A4536D" w:rsidP="00A4536D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>- партија 4- млечни производи: ОРН: 15500000</w:t>
      </w:r>
    </w:p>
    <w:p w:rsidR="00A4536D" w:rsidRPr="002670F7" w:rsidRDefault="00A4536D" w:rsidP="00A4536D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2670F7">
        <w:rPr>
          <w:bCs/>
          <w:color w:val="2D2D2D"/>
          <w:lang w:val="ru-RU"/>
        </w:rPr>
        <w:t>- партија 5- разни прехрамбени производи: ОРН: 15800000</w:t>
      </w:r>
    </w:p>
    <w:p w:rsidR="00A4536D" w:rsidRPr="002670F7" w:rsidRDefault="00A4536D" w:rsidP="00A4536D">
      <w:pPr>
        <w:jc w:val="both"/>
        <w:rPr>
          <w:bCs/>
          <w:color w:val="auto"/>
          <w:lang w:val="sr-Cyrl-CS"/>
        </w:rPr>
      </w:pPr>
    </w:p>
    <w:p w:rsidR="00A4536D" w:rsidRPr="002670F7" w:rsidRDefault="00A4536D" w:rsidP="00A4536D">
      <w:pPr>
        <w:rPr>
          <w:b/>
          <w:lang w:val="sr-Cyrl-CS"/>
        </w:rPr>
      </w:pPr>
    </w:p>
    <w:p w:rsidR="00A4536D" w:rsidRPr="002670F7" w:rsidRDefault="00A4536D" w:rsidP="00A4536D">
      <w:pPr>
        <w:rPr>
          <w:b/>
          <w:lang w:val="sr-Cyrl-CS"/>
        </w:rPr>
      </w:pPr>
    </w:p>
    <w:p w:rsidR="00A4536D" w:rsidRPr="002670F7" w:rsidRDefault="00A4536D" w:rsidP="00A4536D">
      <w:pPr>
        <w:rPr>
          <w:b/>
          <w:lang w:val="sr-Cyrl-CS"/>
        </w:rPr>
      </w:pPr>
    </w:p>
    <w:p w:rsidR="00A4536D" w:rsidRPr="002670F7" w:rsidRDefault="00A4536D" w:rsidP="00A4536D">
      <w:pPr>
        <w:rPr>
          <w:b/>
          <w:vanish/>
          <w:lang w:val="sr-Cyrl-CS"/>
        </w:rPr>
        <w:sectPr w:rsidR="00A4536D" w:rsidRPr="002670F7" w:rsidSect="00CA2221">
          <w:footerReference w:type="default" r:id="rId10"/>
          <w:pgSz w:w="11906" w:h="16838" w:code="9"/>
          <w:pgMar w:top="1702" w:right="1440" w:bottom="1440" w:left="1440" w:header="720" w:footer="720" w:gutter="0"/>
          <w:cols w:space="720"/>
          <w:docGrid w:linePitch="360" w:charSpace="32768"/>
        </w:sectPr>
      </w:pPr>
    </w:p>
    <w:p w:rsidR="00A4536D" w:rsidRPr="002670F7" w:rsidRDefault="00A4536D" w:rsidP="00A4536D">
      <w:pPr>
        <w:rPr>
          <w:b/>
          <w:vanish/>
          <w:sz w:val="22"/>
        </w:rPr>
        <w:sectPr w:rsidR="00A4536D" w:rsidRPr="002670F7" w:rsidSect="00070AA0">
          <w:pgSz w:w="16838" w:h="11906" w:orient="landscape" w:code="9"/>
          <w:pgMar w:top="567" w:right="1440" w:bottom="1440" w:left="1440" w:header="720" w:footer="720" w:gutter="0"/>
          <w:cols w:space="720"/>
          <w:docGrid w:linePitch="360" w:charSpace="32768"/>
        </w:sectPr>
      </w:pPr>
    </w:p>
    <w:p w:rsidR="00A4536D" w:rsidRPr="002670F7" w:rsidRDefault="00A4536D" w:rsidP="00A4536D">
      <w:pPr>
        <w:rPr>
          <w:b/>
          <w:vanish/>
          <w:sz w:val="22"/>
        </w:rPr>
      </w:pPr>
    </w:p>
    <w:p w:rsidR="00A4536D" w:rsidRPr="002670F7" w:rsidRDefault="00A4536D" w:rsidP="00A4536D">
      <w:pPr>
        <w:numPr>
          <w:ilvl w:val="0"/>
          <w:numId w:val="21"/>
        </w:numPr>
        <w:rPr>
          <w:b/>
          <w:bCs/>
          <w:szCs w:val="28"/>
          <w:lang w:val="ru-RU"/>
        </w:rPr>
      </w:pPr>
      <w:r w:rsidRPr="002670F7">
        <w:rPr>
          <w:b/>
          <w:bCs/>
          <w:szCs w:val="28"/>
          <w:lang w:val="ru-RU"/>
        </w:rPr>
        <w:t xml:space="preserve">ОБРАЗАЦ </w:t>
      </w:r>
      <w:r w:rsidRPr="002670F7">
        <w:rPr>
          <w:b/>
          <w:bCs/>
          <w:szCs w:val="28"/>
          <w:lang w:val="sr-Cyrl-CS"/>
        </w:rPr>
        <w:t>СТРУКТУРЕ ЦЕНЕ</w:t>
      </w:r>
    </w:p>
    <w:tbl>
      <w:tblPr>
        <w:tblW w:w="13587" w:type="dxa"/>
        <w:tblInd w:w="93" w:type="dxa"/>
        <w:tblLook w:val="0000" w:firstRow="0" w:lastRow="0" w:firstColumn="0" w:lastColumn="0" w:noHBand="0" w:noVBand="0"/>
      </w:tblPr>
      <w:tblGrid>
        <w:gridCol w:w="759"/>
        <w:gridCol w:w="3887"/>
        <w:gridCol w:w="1984"/>
        <w:gridCol w:w="1035"/>
        <w:gridCol w:w="944"/>
        <w:gridCol w:w="1165"/>
        <w:gridCol w:w="1324"/>
        <w:gridCol w:w="1165"/>
        <w:gridCol w:w="1324"/>
      </w:tblGrid>
      <w:tr w:rsidR="00A4536D" w:rsidRPr="0055592B" w:rsidTr="002B6606">
        <w:trPr>
          <w:trHeight w:val="255"/>
        </w:trPr>
        <w:tc>
          <w:tcPr>
            <w:tcW w:w="13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hd w:val="clear" w:color="auto" w:fill="FFFFFF"/>
              <w:tabs>
                <w:tab w:val="left" w:leader="underscore" w:pos="5670"/>
              </w:tabs>
              <w:spacing w:line="240" w:lineRule="auto"/>
              <w:jc w:val="both"/>
              <w:textAlignment w:val="baseline"/>
              <w:outlineLvl w:val="1"/>
              <w:rPr>
                <w:bCs/>
                <w:color w:val="2D2D2D"/>
                <w:lang w:val="ru-RU"/>
              </w:rPr>
            </w:pPr>
            <w:r w:rsidRPr="002670F7">
              <w:rPr>
                <w:rFonts w:eastAsia="TimesNewRomanPSMT"/>
                <w:b/>
                <w:bCs/>
                <w:sz w:val="22"/>
                <w:lang w:val="sr-Cyrl-CS"/>
              </w:rPr>
              <w:t xml:space="preserve">ПАРТИЈА </w:t>
            </w:r>
            <w:r>
              <w:rPr>
                <w:rFonts w:eastAsia="TimesNewRomanPSMT"/>
                <w:b/>
                <w:bCs/>
                <w:sz w:val="22"/>
                <w:lang w:val="sr-Cyrl-CS"/>
              </w:rPr>
              <w:t>2</w:t>
            </w:r>
            <w:r w:rsidRPr="002670F7">
              <w:rPr>
                <w:rFonts w:eastAsia="TimesNewRomanPSMT"/>
                <w:b/>
                <w:bCs/>
                <w:sz w:val="22"/>
                <w:lang w:val="sr-Cyrl-CS"/>
              </w:rPr>
              <w:t xml:space="preserve">. </w:t>
            </w:r>
            <w:r w:rsidRPr="002670F7">
              <w:rPr>
                <w:b/>
                <w:bCs/>
                <w:color w:val="2D2D2D"/>
                <w:sz w:val="22"/>
                <w:lang w:val="ru-RU"/>
              </w:rPr>
              <w:t>ОРН: 15100000</w:t>
            </w:r>
            <w:r w:rsidRPr="002670F7">
              <w:rPr>
                <w:rFonts w:eastAsia="TimesNewRomanPSMT"/>
                <w:b/>
                <w:bCs/>
                <w:sz w:val="22"/>
                <w:lang w:val="sr-Cyrl-CS"/>
              </w:rPr>
              <w:t xml:space="preserve"> – МЕСО И ПРОИЗВОДИ ОД МЕСА</w:t>
            </w:r>
          </w:p>
        </w:tc>
      </w:tr>
      <w:tr w:rsidR="00A4536D" w:rsidRPr="0055592B" w:rsidTr="002B6606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sz w:val="22"/>
                <w:lang w:val="ru-RU" w:eastAsia="en-US"/>
              </w:rPr>
              <w:t>Р.бр.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sz w:val="22"/>
                <w:lang w:val="ru-RU" w:eastAsia="en-US"/>
              </w:rPr>
              <w:t>Назив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sz w:val="22"/>
                <w:lang w:val="ru-RU" w:eastAsia="en-US"/>
              </w:rPr>
              <w:t>Карактеристике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sz w:val="22"/>
                <w:lang w:val="ru-RU" w:eastAsia="en-US"/>
              </w:rPr>
              <w:t>Јед.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i/>
                <w:lang w:val="sr-Cyrl-CS" w:eastAsia="en-US"/>
              </w:rPr>
            </w:pPr>
            <w:r w:rsidRPr="002670F7">
              <w:rPr>
                <w:i/>
                <w:sz w:val="22"/>
                <w:lang w:val="sr-Cyrl-CS" w:eastAsia="en-US"/>
              </w:rPr>
              <w:t>Цена без ПДВ-а по јед.мере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i/>
                <w:lang w:val="sr-Cyrl-CS" w:eastAsia="en-US"/>
              </w:rPr>
            </w:pPr>
            <w:r w:rsidRPr="002670F7">
              <w:rPr>
                <w:i/>
                <w:sz w:val="22"/>
                <w:lang w:val="sr-Cyrl-CS" w:eastAsia="en-US"/>
              </w:rPr>
              <w:t>Укупна вредност без ПДВ-а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i/>
                <w:sz w:val="22"/>
                <w:lang w:val="sr-Cyrl-CS" w:eastAsia="en-US"/>
              </w:rPr>
              <w:t>Цена са ПДВ-ом по јед.мере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i/>
                <w:sz w:val="22"/>
                <w:lang w:val="sr-Cyrl-CS" w:eastAsia="en-US"/>
              </w:rPr>
              <w:t>Укупна вредност са ПДВ-ом</w:t>
            </w: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rPr>
                <w:lang w:val="ru-RU"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val="ru-RU" w:eastAsia="en-US"/>
              </w:rPr>
              <w:t>артикла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eastAsia="en-US"/>
              </w:rPr>
              <w:t>мере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rPr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28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eastAsia="en-US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sz w:val="22"/>
                <w:lang w:val="sr-Cyrl-CS" w:eastAsia="en-US"/>
              </w:rPr>
              <w:t>Свеже јунеће месо</w:t>
            </w:r>
            <w:r w:rsidRPr="0055592B">
              <w:rPr>
                <w:sz w:val="22"/>
                <w:lang w:val="ru-RU" w:eastAsia="en-US"/>
              </w:rPr>
              <w:t xml:space="preserve"> </w:t>
            </w:r>
            <w:r w:rsidRPr="002670F7">
              <w:rPr>
                <w:sz w:val="22"/>
                <w:lang w:val="sr-Cyrl-CS" w:eastAsia="en-US"/>
              </w:rPr>
              <w:t>б.к.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val="sr-Cyrl-CS" w:eastAsia="en-US"/>
              </w:rPr>
              <w:t>1000</w:t>
            </w:r>
            <w:r w:rsidRPr="002670F7">
              <w:rPr>
                <w:sz w:val="22"/>
                <w:lang w:eastAsia="en-US"/>
              </w:rPr>
              <w:t xml:space="preserve"> гр.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val="sr-Cyrl-CS" w:eastAsia="en-US"/>
              </w:rPr>
              <w:t>кг</w:t>
            </w:r>
            <w:r w:rsidRPr="002670F7">
              <w:rPr>
                <w:sz w:val="22"/>
                <w:lang w:eastAsia="en-US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eastAsia="en-US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sz w:val="22"/>
                <w:lang w:val="sr-Cyrl-CS" w:eastAsia="en-US"/>
              </w:rPr>
              <w:t>Свињско б.к.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val="sr-Cyrl-CS" w:eastAsia="en-US"/>
              </w:rPr>
              <w:t>1000</w:t>
            </w:r>
            <w:r w:rsidRPr="002670F7">
              <w:rPr>
                <w:sz w:val="22"/>
                <w:lang w:eastAsia="en-US"/>
              </w:rPr>
              <w:t xml:space="preserve"> гр.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val="sr-Cyrl-CS" w:eastAsia="en-US"/>
              </w:rPr>
              <w:t>кг</w:t>
            </w:r>
            <w:r w:rsidRPr="002670F7">
              <w:rPr>
                <w:sz w:val="22"/>
                <w:lang w:eastAsia="en-US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sz w:val="22"/>
                <w:lang w:val="sr-Cyrl-CS" w:eastAsia="en-US"/>
              </w:rPr>
              <w:t xml:space="preserve">   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eastAsia="en-US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eastAsia="en-US"/>
              </w:rPr>
            </w:pPr>
            <w:r w:rsidRPr="002670F7">
              <w:rPr>
                <w:sz w:val="22"/>
                <w:lang w:val="sr-Cyrl-CS" w:eastAsia="en-US"/>
              </w:rPr>
              <w:t>Бело пилеће месо</w:t>
            </w:r>
            <w:r w:rsidRPr="002670F7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eastAsia="en-US"/>
              </w:rPr>
              <w:t>1000 гр.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eastAsia="en-US"/>
              </w:rPr>
              <w:t>кг.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sz w:val="22"/>
                <w:lang w:val="sr-Cyrl-CS" w:eastAsia="en-US"/>
              </w:rPr>
              <w:t xml:space="preserve">   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eastAsia="en-US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eastAsia="en-US"/>
              </w:rPr>
            </w:pPr>
            <w:r w:rsidRPr="002670F7">
              <w:rPr>
                <w:sz w:val="22"/>
                <w:lang w:val="sr-Cyrl-CS" w:eastAsia="en-US"/>
              </w:rPr>
              <w:t>Шпиц ребра</w:t>
            </w:r>
            <w:r w:rsidRPr="002670F7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color w:val="auto"/>
                <w:sz w:val="22"/>
                <w:lang w:val="sr-Cyrl-CS" w:eastAsia="en-US"/>
              </w:rPr>
              <w:t>1000</w:t>
            </w:r>
            <w:r w:rsidRPr="002670F7">
              <w:rPr>
                <w:color w:val="auto"/>
                <w:sz w:val="22"/>
                <w:lang w:eastAsia="en-US"/>
              </w:rPr>
              <w:t xml:space="preserve"> гр.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eastAsia="en-US"/>
              </w:rPr>
              <w:t>к</w:t>
            </w:r>
            <w:r w:rsidRPr="002670F7">
              <w:rPr>
                <w:sz w:val="22"/>
                <w:lang w:val="sr-Cyrl-CS" w:eastAsia="en-US"/>
              </w:rPr>
              <w:t>г</w:t>
            </w:r>
            <w:r w:rsidRPr="002670F7">
              <w:rPr>
                <w:sz w:val="22"/>
                <w:lang w:eastAsia="en-US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sz w:val="22"/>
                <w:lang w:val="sr-Cyrl-CS" w:eastAsia="en-US"/>
              </w:rPr>
              <w:t xml:space="preserve">  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eastAsia="en-US"/>
              </w:rPr>
              <w:t>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sz w:val="22"/>
                <w:lang w:val="sr-Cyrl-CS" w:eastAsia="en-US"/>
              </w:rPr>
              <w:t>Ћевапи</w:t>
            </w:r>
            <w:r w:rsidRPr="002670F7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color w:val="auto"/>
                <w:sz w:val="22"/>
                <w:lang w:val="sr-Cyrl-CS" w:eastAsia="en-US"/>
              </w:rPr>
              <w:t>1000</w:t>
            </w:r>
            <w:r w:rsidRPr="002670F7">
              <w:rPr>
                <w:color w:val="auto"/>
                <w:sz w:val="22"/>
                <w:lang w:eastAsia="en-US"/>
              </w:rPr>
              <w:t xml:space="preserve"> гр.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eastAsia="en-US"/>
              </w:rPr>
              <w:t>к</w:t>
            </w:r>
            <w:r w:rsidRPr="002670F7">
              <w:rPr>
                <w:sz w:val="22"/>
                <w:lang w:val="sr-Cyrl-CS" w:eastAsia="en-US"/>
              </w:rPr>
              <w:t>г</w:t>
            </w:r>
            <w:r w:rsidRPr="002670F7">
              <w:rPr>
                <w:sz w:val="22"/>
                <w:lang w:eastAsia="en-US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sz w:val="22"/>
                <w:lang w:val="sr-Cyrl-CS" w:eastAsia="en-US"/>
              </w:rPr>
              <w:t xml:space="preserve">  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eastAsia="en-US"/>
              </w:rPr>
              <w:t>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sz w:val="22"/>
                <w:lang w:val="sr-Cyrl-CS" w:eastAsia="en-US"/>
              </w:rPr>
              <w:t>Пљескавице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color w:val="auto"/>
                <w:sz w:val="22"/>
                <w:lang w:val="sr-Cyrl-CS" w:eastAsia="en-US"/>
              </w:rPr>
              <w:t>10</w:t>
            </w:r>
            <w:r w:rsidRPr="002670F7">
              <w:rPr>
                <w:color w:val="auto"/>
                <w:sz w:val="22"/>
                <w:lang w:eastAsia="en-US"/>
              </w:rPr>
              <w:t>0</w:t>
            </w:r>
            <w:r w:rsidRPr="002670F7">
              <w:rPr>
                <w:color w:val="auto"/>
                <w:sz w:val="22"/>
                <w:lang w:val="sr-Cyrl-CS" w:eastAsia="en-US"/>
              </w:rPr>
              <w:t>0</w:t>
            </w:r>
            <w:r w:rsidRPr="002670F7">
              <w:rPr>
                <w:color w:val="auto"/>
                <w:sz w:val="22"/>
                <w:lang w:eastAsia="en-US"/>
              </w:rPr>
              <w:t xml:space="preserve"> гр.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eastAsia="en-US"/>
              </w:rPr>
              <w:t>к</w:t>
            </w:r>
            <w:r w:rsidRPr="002670F7">
              <w:rPr>
                <w:sz w:val="22"/>
                <w:lang w:val="sr-Cyrl-CS" w:eastAsia="en-US"/>
              </w:rPr>
              <w:t>г</w:t>
            </w:r>
            <w:r w:rsidRPr="002670F7">
              <w:rPr>
                <w:sz w:val="22"/>
                <w:lang w:eastAsia="en-US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sz w:val="22"/>
                <w:lang w:val="sr-Cyrl-CS" w:eastAsia="en-US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703D4A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sz w:val="22"/>
                <w:lang w:val="sr-Cyrl-CS" w:eastAsia="en-US"/>
              </w:rPr>
              <w:t>Мешано млевено месо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color w:val="auto"/>
                <w:sz w:val="22"/>
                <w:lang w:val="sr-Cyrl-CS" w:eastAsia="en-US"/>
              </w:rPr>
              <w:t>10</w:t>
            </w:r>
            <w:r w:rsidRPr="002670F7">
              <w:rPr>
                <w:color w:val="auto"/>
                <w:sz w:val="22"/>
                <w:lang w:eastAsia="en-US"/>
              </w:rPr>
              <w:t>0</w:t>
            </w:r>
            <w:r w:rsidRPr="002670F7">
              <w:rPr>
                <w:color w:val="auto"/>
                <w:sz w:val="22"/>
                <w:lang w:val="sr-Cyrl-CS" w:eastAsia="en-US"/>
              </w:rPr>
              <w:t>0</w:t>
            </w:r>
            <w:r w:rsidRPr="002670F7">
              <w:rPr>
                <w:color w:val="auto"/>
                <w:sz w:val="22"/>
                <w:lang w:eastAsia="en-US"/>
              </w:rPr>
              <w:t xml:space="preserve"> гр.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eastAsia="en-US"/>
              </w:rPr>
              <w:t>к</w:t>
            </w:r>
            <w:r w:rsidRPr="002670F7">
              <w:rPr>
                <w:sz w:val="22"/>
                <w:lang w:val="sr-Cyrl-CS" w:eastAsia="en-US"/>
              </w:rPr>
              <w:t>г</w:t>
            </w:r>
            <w:r w:rsidRPr="002670F7">
              <w:rPr>
                <w:sz w:val="22"/>
                <w:lang w:eastAsia="en-US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sz w:val="22"/>
                <w:lang w:val="sr-Cyrl-CS" w:eastAsia="en-US"/>
              </w:rPr>
              <w:t xml:space="preserve">  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703D4A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sz w:val="22"/>
                <w:lang w:val="sr-Cyrl-CS" w:eastAsia="en-US"/>
              </w:rPr>
              <w:t>Сланина (хамбуршка)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sz w:val="22"/>
                <w:lang w:val="sr-Cyrl-CS" w:eastAsia="en-US"/>
              </w:rPr>
              <w:t>10</w:t>
            </w:r>
            <w:r w:rsidRPr="002670F7">
              <w:rPr>
                <w:color w:val="auto"/>
                <w:sz w:val="22"/>
                <w:lang w:eastAsia="en-US"/>
              </w:rPr>
              <w:t>0</w:t>
            </w:r>
            <w:r w:rsidRPr="002670F7">
              <w:rPr>
                <w:color w:val="auto"/>
                <w:sz w:val="22"/>
                <w:lang w:val="sr-Cyrl-CS" w:eastAsia="en-US"/>
              </w:rPr>
              <w:t>0</w:t>
            </w:r>
            <w:r w:rsidRPr="002670F7">
              <w:rPr>
                <w:color w:val="auto"/>
                <w:sz w:val="22"/>
                <w:lang w:eastAsia="en-US"/>
              </w:rPr>
              <w:t xml:space="preserve"> гр</w:t>
            </w:r>
            <w:r w:rsidRPr="002670F7">
              <w:rPr>
                <w:color w:val="auto"/>
                <w:sz w:val="22"/>
                <w:lang w:val="sr-Cyrl-CS" w:eastAsia="en-US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sz w:val="22"/>
                <w:lang w:eastAsia="en-US"/>
              </w:rPr>
              <w:t>к</w:t>
            </w:r>
            <w:r w:rsidRPr="002670F7">
              <w:rPr>
                <w:sz w:val="22"/>
                <w:lang w:val="sr-Cyrl-CS" w:eastAsia="en-US"/>
              </w:rPr>
              <w:t>г</w:t>
            </w:r>
            <w:r w:rsidRPr="002670F7">
              <w:rPr>
                <w:sz w:val="22"/>
                <w:lang w:eastAsia="en-US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sz w:val="22"/>
                <w:lang w:val="sr-Cyrl-CS" w:eastAsia="en-US"/>
              </w:rPr>
              <w:t xml:space="preserve">   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703D4A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sz w:val="22"/>
                <w:lang w:val="sr-Cyrl-CS" w:eastAsia="en-US"/>
              </w:rPr>
              <w:t>Печеница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sz w:val="22"/>
                <w:lang w:val="sr-Cyrl-CS" w:eastAsia="en-US"/>
              </w:rPr>
              <w:t>1000 гр.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sz w:val="22"/>
                <w:lang w:val="sr-Cyrl-CS" w:eastAsia="en-US"/>
              </w:rPr>
              <w:t>кг.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sz w:val="22"/>
                <w:lang w:val="sr-Cyrl-CS" w:eastAsia="en-US"/>
              </w:rPr>
              <w:t xml:space="preserve">  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703D4A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sz w:val="22"/>
                <w:lang w:val="sr-Cyrl-CS" w:eastAsia="en-US"/>
              </w:rPr>
              <w:t>Димљени бут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sz w:val="22"/>
                <w:lang w:val="sr-Cyrl-CS" w:eastAsia="en-US"/>
              </w:rPr>
              <w:t>1000 гр.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sz w:val="22"/>
                <w:lang w:val="sr-Cyrl-CS" w:eastAsia="en-US"/>
              </w:rPr>
              <w:t>Кг.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sz w:val="22"/>
                <w:lang w:val="sr-Cyrl-CS" w:eastAsia="en-US"/>
              </w:rPr>
              <w:t xml:space="preserve">  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703D4A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sz w:val="22"/>
                <w:lang w:val="sr-Cyrl-CS" w:eastAsia="en-US"/>
              </w:rPr>
              <w:t>Пауфлек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sz w:val="22"/>
                <w:lang w:val="sr-Cyrl-CS" w:eastAsia="en-US"/>
              </w:rPr>
              <w:t>1000 гр.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sz w:val="22"/>
                <w:lang w:val="sr-Cyrl-CS" w:eastAsia="en-US"/>
              </w:rPr>
              <w:t>Кг.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sz w:val="22"/>
                <w:lang w:val="sr-Cyrl-CS" w:eastAsia="en-US"/>
              </w:rPr>
              <w:t xml:space="preserve">   </w:t>
            </w:r>
          </w:p>
          <w:p w:rsidR="00A4536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sz w:val="22"/>
                <w:lang w:val="sr-Cyrl-CS" w:eastAsia="en-US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</w:tbl>
    <w:p w:rsidR="00A4536D" w:rsidRPr="0055592B" w:rsidRDefault="00A4536D" w:rsidP="00A4536D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val="ru-RU" w:eastAsia="en-US"/>
        </w:rPr>
      </w:pPr>
      <w:r w:rsidRPr="0055592B">
        <w:rPr>
          <w:sz w:val="20"/>
          <w:szCs w:val="20"/>
          <w:lang w:val="ru-RU" w:eastAsia="en-US"/>
        </w:rPr>
        <w:t xml:space="preserve">Количине су изведене на основу досадашњег утрошка и на основу процене </w:t>
      </w:r>
      <w:r w:rsidRPr="00FC503A">
        <w:rPr>
          <w:sz w:val="20"/>
          <w:szCs w:val="20"/>
          <w:lang w:val="sr-Cyrl-CS" w:eastAsia="en-US"/>
        </w:rPr>
        <w:t>лица одговорних за набавку и трош</w:t>
      </w:r>
      <w:r w:rsidRPr="00FC503A">
        <w:rPr>
          <w:sz w:val="20"/>
          <w:szCs w:val="20"/>
          <w:lang w:eastAsia="en-US"/>
        </w:rPr>
        <w:t>e</w:t>
      </w:r>
      <w:r w:rsidRPr="00FC503A">
        <w:rPr>
          <w:sz w:val="20"/>
          <w:szCs w:val="20"/>
          <w:lang w:val="sr-Cyrl-CS" w:eastAsia="en-US"/>
        </w:rPr>
        <w:t>ње намирница за припрему оброка.</w:t>
      </w:r>
      <w:r w:rsidRPr="0055592B">
        <w:rPr>
          <w:sz w:val="20"/>
          <w:szCs w:val="20"/>
          <w:lang w:val="ru-RU" w:eastAsia="en-US"/>
        </w:rPr>
        <w:t xml:space="preserve">   </w:t>
      </w:r>
    </w:p>
    <w:p w:rsidR="00A4536D" w:rsidRPr="00FC503A" w:rsidRDefault="00A4536D" w:rsidP="00A4536D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val="sr-Latn-CS"/>
        </w:rPr>
      </w:pPr>
      <w:r w:rsidRPr="0055592B">
        <w:rPr>
          <w:sz w:val="20"/>
          <w:szCs w:val="20"/>
          <w:lang w:val="ru-RU" w:eastAsia="en-US"/>
        </w:rPr>
        <w:t>Унете количине нису фиксне,јер зависи од броја уписане и долазеће деце који увек варира тако да и количине варирају.</w:t>
      </w:r>
      <w:r w:rsidRPr="00FC503A">
        <w:rPr>
          <w:sz w:val="20"/>
          <w:szCs w:val="20"/>
          <w:lang w:val="sr-Latn-CS"/>
        </w:rPr>
        <w:t xml:space="preserve"> </w:t>
      </w:r>
    </w:p>
    <w:p w:rsidR="00A4536D" w:rsidRPr="00FC503A" w:rsidRDefault="00A4536D" w:rsidP="00A4536D">
      <w:pPr>
        <w:tabs>
          <w:tab w:val="left" w:pos="11730"/>
          <w:tab w:val="right" w:pos="15210"/>
        </w:tabs>
        <w:rPr>
          <w:sz w:val="20"/>
          <w:szCs w:val="20"/>
          <w:lang w:val="sr-Latn-CS"/>
        </w:rPr>
      </w:pPr>
      <w:r>
        <w:rPr>
          <w:bCs/>
          <w:sz w:val="20"/>
          <w:szCs w:val="20"/>
          <w:lang w:val="ru-RU"/>
        </w:rPr>
        <w:tab/>
        <w:t xml:space="preserve">      </w:t>
      </w:r>
      <w:r w:rsidRPr="00FC503A">
        <w:rPr>
          <w:bCs/>
          <w:sz w:val="20"/>
          <w:szCs w:val="20"/>
          <w:lang w:val="ru-RU"/>
        </w:rPr>
        <w:t xml:space="preserve"> </w:t>
      </w:r>
      <w:r w:rsidRPr="00FC503A">
        <w:rPr>
          <w:sz w:val="20"/>
          <w:szCs w:val="20"/>
          <w:lang w:val="sr-Latn-CS"/>
        </w:rPr>
        <w:t>Потпис овлашћеног лица</w:t>
      </w:r>
    </w:p>
    <w:p w:rsidR="00A4536D" w:rsidRPr="00FC503A" w:rsidRDefault="00A4536D" w:rsidP="00A4536D">
      <w:pPr>
        <w:ind w:left="5040"/>
        <w:jc w:val="center"/>
        <w:rPr>
          <w:sz w:val="20"/>
          <w:szCs w:val="20"/>
          <w:lang w:val="sr-Latn-CS"/>
        </w:rPr>
      </w:pPr>
      <w:r w:rsidRPr="00FC503A">
        <w:rPr>
          <w:sz w:val="20"/>
          <w:szCs w:val="20"/>
          <w:lang w:val="sr-Cyrl-CS"/>
        </w:rPr>
        <w:t xml:space="preserve">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FC503A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                          </w:t>
      </w:r>
      <w:r w:rsidRPr="00FC503A">
        <w:rPr>
          <w:sz w:val="20"/>
          <w:szCs w:val="20"/>
          <w:lang w:val="sr-Cyrl-CS"/>
        </w:rPr>
        <w:t xml:space="preserve"> </w:t>
      </w:r>
      <w:r w:rsidRPr="00FC503A">
        <w:rPr>
          <w:sz w:val="20"/>
          <w:szCs w:val="20"/>
          <w:lang w:val="sr-Latn-CS"/>
        </w:rPr>
        <w:t xml:space="preserve">М.П.      </w:t>
      </w:r>
      <w:r w:rsidRPr="0055592B">
        <w:rPr>
          <w:sz w:val="20"/>
          <w:szCs w:val="20"/>
          <w:lang w:val="ru-RU"/>
        </w:rPr>
        <w:t xml:space="preserve">                    </w:t>
      </w:r>
      <w:r w:rsidRPr="00FC503A">
        <w:rPr>
          <w:sz w:val="20"/>
          <w:szCs w:val="20"/>
          <w:lang w:val="sr-Latn-CS"/>
        </w:rPr>
        <w:t xml:space="preserve"> _______________________</w:t>
      </w:r>
    </w:p>
    <w:p w:rsidR="00A4536D" w:rsidRPr="00FC503A" w:rsidRDefault="00A4536D" w:rsidP="00A4536D">
      <w:pPr>
        <w:ind w:left="3528" w:firstLine="720"/>
        <w:jc w:val="both"/>
        <w:rPr>
          <w:rFonts w:eastAsia="TimesNewRomanPSMT"/>
          <w:bCs/>
          <w:color w:val="auto"/>
          <w:sz w:val="20"/>
          <w:szCs w:val="20"/>
          <w:lang w:val="sr-Cyrl-CS"/>
        </w:rPr>
      </w:pPr>
      <w:r w:rsidRPr="00FC503A">
        <w:rPr>
          <w:rFonts w:eastAsia="TimesNewRomanPSMT"/>
          <w:bCs/>
          <w:color w:val="auto"/>
          <w:sz w:val="20"/>
          <w:szCs w:val="20"/>
          <w:lang w:val="sr-Cyrl-CS"/>
        </w:rPr>
        <w:t>Датум</w:t>
      </w:r>
      <w:r w:rsidRPr="00FC503A">
        <w:rPr>
          <w:rFonts w:eastAsia="TimesNewRomanPSMT"/>
          <w:bCs/>
          <w:color w:val="auto"/>
          <w:sz w:val="20"/>
          <w:szCs w:val="20"/>
        </w:rPr>
        <w:t xml:space="preserve">                                                                        Понуђач                                                                  </w:t>
      </w:r>
    </w:p>
    <w:p w:rsidR="00A4536D" w:rsidRPr="00FC503A" w:rsidRDefault="00A4536D" w:rsidP="00A4536D">
      <w:pPr>
        <w:ind w:left="2880" w:firstLine="720"/>
        <w:jc w:val="both"/>
        <w:rPr>
          <w:rFonts w:eastAsia="TimesNewRomanPS-BoldMT"/>
          <w:b/>
          <w:bCs/>
          <w:i/>
          <w:iCs/>
          <w:color w:val="auto"/>
          <w:sz w:val="20"/>
          <w:szCs w:val="20"/>
        </w:rPr>
      </w:pPr>
      <w:r w:rsidRPr="00FC503A">
        <w:rPr>
          <w:rFonts w:eastAsia="TimesNewRomanPSMT"/>
          <w:bCs/>
          <w:color w:val="auto"/>
          <w:sz w:val="20"/>
          <w:szCs w:val="20"/>
        </w:rPr>
        <w:t xml:space="preserve">   </w:t>
      </w:r>
      <w:r w:rsidRPr="00FC503A">
        <w:rPr>
          <w:rFonts w:eastAsia="TimesNewRomanPSMT"/>
          <w:bCs/>
          <w:color w:val="auto"/>
          <w:sz w:val="20"/>
          <w:szCs w:val="20"/>
        </w:rPr>
        <w:tab/>
      </w:r>
      <w:r w:rsidRPr="00FC503A">
        <w:rPr>
          <w:rFonts w:eastAsia="TimesNewRomanPSMT"/>
          <w:bCs/>
          <w:color w:val="auto"/>
          <w:sz w:val="20"/>
          <w:szCs w:val="20"/>
        </w:rPr>
        <w:tab/>
      </w:r>
      <w:r w:rsidRPr="00FC503A">
        <w:rPr>
          <w:rFonts w:eastAsia="TimesNewRomanPSMT"/>
          <w:bCs/>
          <w:color w:val="auto"/>
          <w:sz w:val="20"/>
          <w:szCs w:val="20"/>
        </w:rPr>
        <w:tab/>
      </w:r>
      <w:r w:rsidRPr="00FC503A">
        <w:rPr>
          <w:rFonts w:eastAsia="TimesNewRomanPSMT"/>
          <w:bCs/>
          <w:color w:val="auto"/>
          <w:sz w:val="20"/>
          <w:szCs w:val="20"/>
        </w:rPr>
        <w:tab/>
        <w:t xml:space="preserve">              М. П.                                    </w:t>
      </w:r>
    </w:p>
    <w:p w:rsidR="00A4536D" w:rsidRPr="00FC503A" w:rsidRDefault="00A4536D" w:rsidP="00A4536D">
      <w:pPr>
        <w:jc w:val="both"/>
        <w:rPr>
          <w:rFonts w:eastAsia="TimesNewRomanPS-BoldMT"/>
          <w:b/>
          <w:bCs/>
          <w:i/>
          <w:iCs/>
          <w:color w:val="auto"/>
          <w:sz w:val="20"/>
          <w:szCs w:val="20"/>
        </w:rPr>
      </w:pPr>
    </w:p>
    <w:p w:rsidR="00A4536D" w:rsidRPr="00FC503A" w:rsidRDefault="00A4536D" w:rsidP="00A4536D">
      <w:pPr>
        <w:jc w:val="both"/>
        <w:rPr>
          <w:rFonts w:eastAsia="TimesNewRomanPS-BoldMT"/>
          <w:b/>
          <w:bCs/>
          <w:i/>
          <w:iCs/>
          <w:color w:val="auto"/>
          <w:sz w:val="20"/>
          <w:szCs w:val="20"/>
        </w:rPr>
      </w:pPr>
    </w:p>
    <w:p w:rsidR="00A4536D" w:rsidRDefault="00A4536D" w:rsidP="00A4536D">
      <w:pPr>
        <w:jc w:val="both"/>
        <w:rPr>
          <w:rFonts w:eastAsia="TimesNewRomanPS-BoldMT"/>
          <w:b/>
          <w:bCs/>
          <w:i/>
          <w:iCs/>
          <w:color w:val="auto"/>
          <w:sz w:val="20"/>
          <w:szCs w:val="20"/>
        </w:rPr>
      </w:pPr>
    </w:p>
    <w:p w:rsidR="00A4536D" w:rsidRDefault="00A4536D" w:rsidP="00A4536D">
      <w:pPr>
        <w:jc w:val="both"/>
        <w:rPr>
          <w:rFonts w:eastAsia="TimesNewRomanPS-BoldMT"/>
          <w:b/>
          <w:bCs/>
          <w:i/>
          <w:iCs/>
          <w:color w:val="auto"/>
          <w:sz w:val="20"/>
          <w:szCs w:val="20"/>
        </w:rPr>
      </w:pPr>
    </w:p>
    <w:p w:rsidR="00A4536D" w:rsidRDefault="00A4536D" w:rsidP="00A4536D">
      <w:pPr>
        <w:jc w:val="both"/>
        <w:rPr>
          <w:rFonts w:eastAsia="TimesNewRomanPS-BoldMT"/>
          <w:b/>
          <w:bCs/>
          <w:i/>
          <w:iCs/>
          <w:color w:val="auto"/>
          <w:sz w:val="20"/>
          <w:szCs w:val="20"/>
        </w:rPr>
      </w:pPr>
      <w:r w:rsidRPr="00FC503A">
        <w:rPr>
          <w:rFonts w:eastAsia="TimesNewRomanPS-BoldMT"/>
          <w:b/>
          <w:bCs/>
          <w:i/>
          <w:iCs/>
          <w:color w:val="auto"/>
          <w:sz w:val="20"/>
          <w:szCs w:val="20"/>
        </w:rPr>
        <w:t>_____________________</w:t>
      </w:r>
      <w:r w:rsidRPr="00FC503A">
        <w:rPr>
          <w:rFonts w:eastAsia="TimesNewRomanPS-BoldMT"/>
          <w:b/>
          <w:bCs/>
          <w:i/>
          <w:iCs/>
          <w:color w:val="auto"/>
          <w:sz w:val="20"/>
          <w:szCs w:val="20"/>
        </w:rPr>
        <w:tab/>
      </w:r>
      <w:r w:rsidRPr="00FC503A">
        <w:rPr>
          <w:rFonts w:eastAsia="TimesNewRomanPS-BoldMT"/>
          <w:b/>
          <w:bCs/>
          <w:i/>
          <w:iCs/>
          <w:color w:val="auto"/>
          <w:sz w:val="20"/>
          <w:szCs w:val="20"/>
        </w:rPr>
        <w:tab/>
      </w:r>
      <w:r w:rsidRPr="00FC503A">
        <w:rPr>
          <w:rFonts w:eastAsia="TimesNewRomanPS-BoldMT"/>
          <w:b/>
          <w:bCs/>
          <w:i/>
          <w:iCs/>
          <w:color w:val="auto"/>
          <w:sz w:val="20"/>
          <w:szCs w:val="20"/>
          <w:lang w:val="sr-Cyrl-CS"/>
        </w:rPr>
        <w:t xml:space="preserve">               </w:t>
      </w:r>
      <w:r w:rsidRPr="00FC503A">
        <w:rPr>
          <w:rFonts w:eastAsia="TimesNewRomanPS-BoldMT"/>
          <w:b/>
          <w:bCs/>
          <w:i/>
          <w:iCs/>
          <w:color w:val="auto"/>
          <w:sz w:val="20"/>
          <w:szCs w:val="20"/>
        </w:rPr>
        <w:t>_______________________</w:t>
      </w:r>
    </w:p>
    <w:p w:rsidR="00A4536D" w:rsidRDefault="00A4536D" w:rsidP="00A4536D">
      <w:pPr>
        <w:jc w:val="both"/>
        <w:rPr>
          <w:rFonts w:eastAsia="TimesNewRomanPS-BoldMT"/>
          <w:b/>
          <w:bCs/>
          <w:i/>
          <w:iCs/>
          <w:color w:val="auto"/>
          <w:sz w:val="20"/>
          <w:szCs w:val="20"/>
        </w:rPr>
      </w:pPr>
    </w:p>
    <w:p w:rsidR="00A4536D" w:rsidRDefault="00A4536D" w:rsidP="00A4536D">
      <w:pPr>
        <w:jc w:val="both"/>
        <w:rPr>
          <w:rFonts w:eastAsia="TimesNewRomanPS-BoldMT"/>
          <w:b/>
          <w:bCs/>
          <w:i/>
          <w:iCs/>
          <w:color w:val="auto"/>
          <w:sz w:val="20"/>
          <w:szCs w:val="20"/>
        </w:rPr>
      </w:pPr>
    </w:p>
    <w:p w:rsidR="00A4536D" w:rsidRDefault="00A4536D" w:rsidP="00A4536D">
      <w:pPr>
        <w:jc w:val="both"/>
        <w:rPr>
          <w:rFonts w:eastAsia="TimesNewRomanPS-BoldMT"/>
          <w:b/>
          <w:bCs/>
          <w:i/>
          <w:iCs/>
          <w:color w:val="auto"/>
          <w:sz w:val="20"/>
          <w:szCs w:val="20"/>
        </w:rPr>
      </w:pPr>
    </w:p>
    <w:p w:rsidR="00A4536D" w:rsidRPr="00A00054" w:rsidRDefault="00A4536D" w:rsidP="00A4536D">
      <w:pPr>
        <w:jc w:val="both"/>
        <w:rPr>
          <w:rFonts w:eastAsia="TimesNewRomanPS-BoldMT"/>
          <w:b/>
          <w:bCs/>
          <w:i/>
          <w:iCs/>
          <w:color w:val="auto"/>
          <w:sz w:val="20"/>
          <w:szCs w:val="20"/>
        </w:rPr>
      </w:pPr>
    </w:p>
    <w:tbl>
      <w:tblPr>
        <w:tblW w:w="14704" w:type="dxa"/>
        <w:tblInd w:w="-72" w:type="dxa"/>
        <w:tblLook w:val="0000" w:firstRow="0" w:lastRow="0" w:firstColumn="0" w:lastColumn="0" w:noHBand="0" w:noVBand="0"/>
      </w:tblPr>
      <w:tblGrid>
        <w:gridCol w:w="924"/>
        <w:gridCol w:w="3694"/>
        <w:gridCol w:w="1978"/>
        <w:gridCol w:w="1246"/>
        <w:gridCol w:w="963"/>
        <w:gridCol w:w="1344"/>
        <w:gridCol w:w="1324"/>
        <w:gridCol w:w="1562"/>
        <w:gridCol w:w="1669"/>
      </w:tblGrid>
      <w:tr w:rsidR="00A4536D" w:rsidRPr="0055592B" w:rsidTr="002B6606">
        <w:trPr>
          <w:trHeight w:val="255"/>
        </w:trPr>
        <w:tc>
          <w:tcPr>
            <w:tcW w:w="14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eastAsia="TimesNewRomanPSMT"/>
                <w:b/>
                <w:bCs/>
                <w:lang w:val="sr-Cyrl-CS"/>
              </w:rPr>
              <w:t>ПАРТИЈА 4</w:t>
            </w:r>
            <w:r w:rsidRPr="002670F7">
              <w:rPr>
                <w:rFonts w:eastAsia="TimesNewRomanPSMT"/>
                <w:b/>
                <w:bCs/>
                <w:lang w:val="sr-Cyrl-CS"/>
              </w:rPr>
              <w:t xml:space="preserve">. </w:t>
            </w:r>
            <w:r w:rsidRPr="002670F7">
              <w:rPr>
                <w:b/>
                <w:bCs/>
                <w:color w:val="2D2D2D"/>
                <w:lang w:val="ru-RU"/>
              </w:rPr>
              <w:t>ОРН: 15300000</w:t>
            </w:r>
            <w:r w:rsidRPr="002670F7">
              <w:rPr>
                <w:rFonts w:eastAsia="TimesNewRomanPSMT"/>
                <w:b/>
                <w:bCs/>
                <w:lang w:val="sr-Cyrl-CS"/>
              </w:rPr>
              <w:t xml:space="preserve"> – ВОЋЕ, ПОВРЋЕ И СРОДНИ ПРОИЗВОДИ</w:t>
            </w:r>
          </w:p>
        </w:tc>
      </w:tr>
      <w:tr w:rsidR="00A4536D" w:rsidRPr="0055592B" w:rsidTr="002B6606">
        <w:trPr>
          <w:trHeight w:val="96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Р.бр.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Назив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Карактеристике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Јед.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колич.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i/>
                <w:lang w:val="sr-Cyrl-CS" w:eastAsia="en-US"/>
              </w:rPr>
            </w:pPr>
            <w:r w:rsidRPr="002670F7">
              <w:rPr>
                <w:i/>
                <w:lang w:val="sr-Cyrl-CS" w:eastAsia="en-US"/>
              </w:rPr>
              <w:t>Цена без ПДВ-а по јед.мере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i/>
                <w:lang w:val="sr-Cyrl-CS" w:eastAsia="en-US"/>
              </w:rPr>
            </w:pPr>
            <w:r w:rsidRPr="002670F7">
              <w:rPr>
                <w:i/>
                <w:lang w:val="sr-Cyrl-CS" w:eastAsia="en-US"/>
              </w:rPr>
              <w:t>Укупна вредност без ПДВ-а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i/>
                <w:lang w:val="sr-Cyrl-CS" w:eastAsia="en-US"/>
              </w:rPr>
              <w:t>Цена са ПДВ-ом по јед.мере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i/>
                <w:lang w:val="sr-Cyrl-CS" w:eastAsia="en-US"/>
              </w:rPr>
              <w:t>Укупна вредност са ПДВ-ом</w:t>
            </w:r>
          </w:p>
        </w:tc>
      </w:tr>
      <w:tr w:rsidR="00A4536D" w:rsidRPr="002670F7" w:rsidTr="002B6606">
        <w:trPr>
          <w:trHeight w:val="31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rPr>
                <w:lang w:val="ru-RU" w:eastAsia="en-US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ru-RU" w:eastAsia="en-US"/>
              </w:rPr>
              <w:t>артикла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мере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color w:val="auto"/>
                <w:lang w:eastAsia="en-US"/>
              </w:rPr>
            </w:pPr>
            <w:r w:rsidRPr="002670F7">
              <w:rPr>
                <w:color w:val="auto"/>
                <w:lang w:val="sr-Cyrl-CS" w:eastAsia="en-US"/>
              </w:rPr>
              <w:t>Банане</w:t>
            </w:r>
            <w:r w:rsidRPr="002670F7"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</w:t>
            </w:r>
            <w:r w:rsidRPr="002670F7">
              <w:rPr>
                <w:lang w:val="sr-Cyrl-CS" w:eastAsia="en-US"/>
              </w:rPr>
              <w:t>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  <w:r w:rsidRPr="002670F7">
              <w:rPr>
                <w:lang w:val="sr-Cyrl-CS" w:eastAsia="en-US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Јабука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15</w:t>
            </w:r>
            <w:r w:rsidRPr="002670F7">
              <w:rPr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Крушка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color w:val="auto"/>
                <w:lang w:eastAsia="en-US"/>
              </w:rPr>
            </w:pPr>
            <w:r w:rsidRPr="002670F7">
              <w:rPr>
                <w:color w:val="auto"/>
                <w:lang w:val="sr-Cyrl-CS" w:eastAsia="en-US"/>
              </w:rPr>
              <w:t>Бресква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Мандарина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color w:val="auto"/>
                <w:lang w:val="sr-Cyrl-CS" w:eastAsia="en-US"/>
              </w:rPr>
              <w:t>кг</w:t>
            </w:r>
            <w:r w:rsidRPr="002670F7">
              <w:rPr>
                <w:color w:val="auto"/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7</w:t>
            </w:r>
            <w:r w:rsidRPr="002670F7">
              <w:rPr>
                <w:color w:val="auto"/>
                <w:lang w:eastAsia="en-US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Грожђе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</w:t>
            </w:r>
            <w:r w:rsidRPr="002670F7">
              <w:rPr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Киви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Јагоде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Кг.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Трешње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Наранџа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5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Црни лук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5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12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Кромпир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4</w:t>
            </w:r>
            <w:r w:rsidRPr="002670F7">
              <w:rPr>
                <w:color w:val="auto"/>
                <w:lang w:val="sr-Cyrl-CS" w:eastAsia="en-US"/>
              </w:rPr>
              <w:t>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13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Млади кромпир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5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14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Пасуљ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50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15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Купус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pStyle w:val="Heading8"/>
              <w:tabs>
                <w:tab w:val="clear" w:pos="0"/>
              </w:tabs>
              <w:ind w:left="0" w:firstLine="0"/>
              <w:jc w:val="center"/>
              <w:rPr>
                <w:b w:val="0"/>
                <w:lang w:val="sr-Cyrl-CS" w:eastAsia="en-US"/>
              </w:rPr>
            </w:pPr>
            <w:r>
              <w:rPr>
                <w:b w:val="0"/>
                <w:lang w:val="sr-Cyrl-CS" w:eastAsia="en-US"/>
              </w:rPr>
              <w:t>1</w:t>
            </w:r>
            <w:r w:rsidRPr="002670F7">
              <w:rPr>
                <w:b w:val="0"/>
                <w:lang w:val="sr-Cyrl-CS" w:eastAsia="en-US"/>
              </w:rPr>
              <w:t>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16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Млади купус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10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17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Зелена салата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3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18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Краставац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10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19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Парадајз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7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20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Корнишони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5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21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Спанаћ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        1000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кг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22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Паприка за пуњење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/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6</w:t>
            </w:r>
            <w:r w:rsidRPr="002670F7">
              <w:rPr>
                <w:color w:val="auto"/>
                <w:lang w:val="sr-Cyrl-CS" w:eastAsia="en-US"/>
              </w:rPr>
              <w:t>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lastRenderedPageBreak/>
              <w:t>23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Сува паприка за пуњење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/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400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24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Лимун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25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Шаргарепа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5</w:t>
            </w:r>
            <w:r>
              <w:rPr>
                <w:color w:val="auto"/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26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 xml:space="preserve">Шљиве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2</w:t>
            </w:r>
            <w:r w:rsidRPr="002670F7">
              <w:rPr>
                <w:color w:val="auto"/>
                <w:lang w:val="sr-Cyrl-CS" w:eastAsia="en-US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2</w:t>
            </w:r>
            <w:r>
              <w:rPr>
                <w:lang w:val="sr-Cyrl-CS" w:eastAsia="en-US"/>
              </w:rPr>
              <w:t>7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Тиквице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2</w:t>
            </w:r>
            <w:r>
              <w:rPr>
                <w:lang w:val="sr-Cyrl-CS" w:eastAsia="en-US"/>
              </w:rPr>
              <w:t>8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Сочиво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29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Цвекла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2670F7">
              <w:rPr>
                <w:color w:val="auto"/>
                <w:lang w:val="sr-Cyrl-CS" w:eastAsia="en-US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30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Суве шљиве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1000 гр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кг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Суве кајсије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1000 гр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кг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536D" w:rsidRPr="002670F7" w:rsidTr="002B6606">
        <w:trPr>
          <w:trHeight w:val="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3</w:t>
            </w:r>
            <w:r>
              <w:rPr>
                <w:lang w:val="sr-Cyrl-CS" w:eastAsia="en-US"/>
              </w:rPr>
              <w:t>2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Ротквице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кг.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>
              <w:rPr>
                <w:color w:val="auto"/>
                <w:lang w:val="sr-Cyrl-CS" w:eastAsia="en-US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4536D" w:rsidRDefault="00A4536D" w:rsidP="00A4536D">
      <w:pPr>
        <w:rPr>
          <w:bCs/>
          <w:sz w:val="20"/>
          <w:szCs w:val="20"/>
          <w:lang w:val="ru-RU"/>
        </w:rPr>
      </w:pPr>
    </w:p>
    <w:p w:rsidR="00A4536D" w:rsidRDefault="00A4536D" w:rsidP="00A4536D">
      <w:pPr>
        <w:rPr>
          <w:bCs/>
          <w:sz w:val="20"/>
          <w:szCs w:val="20"/>
          <w:lang w:val="ru-RU"/>
        </w:rPr>
      </w:pPr>
    </w:p>
    <w:p w:rsidR="00A4536D" w:rsidRDefault="00A4536D" w:rsidP="00A4536D">
      <w:pPr>
        <w:rPr>
          <w:bCs/>
          <w:sz w:val="20"/>
          <w:szCs w:val="20"/>
          <w:lang w:val="ru-RU"/>
        </w:rPr>
      </w:pPr>
    </w:p>
    <w:p w:rsidR="00A4536D" w:rsidRPr="00283C0B" w:rsidRDefault="00A4536D" w:rsidP="00A4536D">
      <w:pPr>
        <w:rPr>
          <w:bCs/>
          <w:sz w:val="20"/>
          <w:szCs w:val="20"/>
          <w:lang w:val="ru-RU"/>
        </w:rPr>
      </w:pPr>
      <w:r w:rsidRPr="00283C0B">
        <w:rPr>
          <w:bCs/>
          <w:sz w:val="20"/>
          <w:szCs w:val="20"/>
          <w:lang w:val="ru-RU"/>
        </w:rPr>
        <w:t>НАПОМЕН</w:t>
      </w:r>
      <w:r w:rsidRPr="00283C0B">
        <w:rPr>
          <w:bCs/>
          <w:sz w:val="20"/>
          <w:szCs w:val="20"/>
          <w:lang w:val="sr-Cyrl-CS"/>
        </w:rPr>
        <w:t>Е</w:t>
      </w:r>
      <w:r w:rsidRPr="00283C0B">
        <w:rPr>
          <w:bCs/>
          <w:sz w:val="20"/>
          <w:szCs w:val="20"/>
          <w:lang w:val="ru-RU"/>
        </w:rPr>
        <w:t xml:space="preserve">: </w:t>
      </w:r>
    </w:p>
    <w:p w:rsidR="00A4536D" w:rsidRPr="00283C0B" w:rsidRDefault="00A4536D" w:rsidP="00A4536D">
      <w:pPr>
        <w:rPr>
          <w:bCs/>
          <w:sz w:val="20"/>
          <w:szCs w:val="20"/>
          <w:lang w:val="ru-RU"/>
        </w:rPr>
      </w:pPr>
      <w:r w:rsidRPr="00283C0B">
        <w:rPr>
          <w:bCs/>
          <w:sz w:val="20"/>
          <w:szCs w:val="20"/>
          <w:lang w:val="ru-RU"/>
        </w:rPr>
        <w:t>Количине су дате оквирно, према планираној потрошњи на годишњем нивоу.</w:t>
      </w:r>
    </w:p>
    <w:p w:rsidR="00A4536D" w:rsidRPr="00283C0B" w:rsidRDefault="00A4536D" w:rsidP="00A4536D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val="sr-Cyrl-CS" w:eastAsia="en-US"/>
        </w:rPr>
      </w:pPr>
      <w:r w:rsidRPr="0055592B">
        <w:rPr>
          <w:sz w:val="20"/>
          <w:szCs w:val="20"/>
          <w:lang w:val="ru-RU" w:eastAsia="en-US"/>
        </w:rPr>
        <w:t xml:space="preserve">Количине су изведене на основу досадашњег утрошка и на основу процене </w:t>
      </w:r>
      <w:r w:rsidRPr="00283C0B">
        <w:rPr>
          <w:sz w:val="20"/>
          <w:szCs w:val="20"/>
          <w:lang w:val="sr-Cyrl-CS" w:eastAsia="en-US"/>
        </w:rPr>
        <w:t>лица одговорних за набавку и трош</w:t>
      </w:r>
      <w:r w:rsidRPr="00283C0B">
        <w:rPr>
          <w:sz w:val="20"/>
          <w:szCs w:val="20"/>
          <w:lang w:eastAsia="en-US"/>
        </w:rPr>
        <w:t>e</w:t>
      </w:r>
      <w:r w:rsidRPr="00283C0B">
        <w:rPr>
          <w:sz w:val="20"/>
          <w:szCs w:val="20"/>
          <w:lang w:val="sr-Cyrl-CS" w:eastAsia="en-US"/>
        </w:rPr>
        <w:t>ње намирница за припрему оброка.</w:t>
      </w:r>
      <w:r w:rsidRPr="0055592B">
        <w:rPr>
          <w:sz w:val="20"/>
          <w:szCs w:val="20"/>
          <w:lang w:val="ru-RU" w:eastAsia="en-US"/>
        </w:rPr>
        <w:t xml:space="preserve">   Унете количине нису фиксне,јер зависи од броја уписане и долазеће деце који увек варира тако да и количине варирају.</w:t>
      </w:r>
    </w:p>
    <w:p w:rsidR="00A4536D" w:rsidRPr="00283C0B" w:rsidRDefault="00A4536D" w:rsidP="00A4536D">
      <w:pPr>
        <w:rPr>
          <w:sz w:val="20"/>
          <w:szCs w:val="20"/>
          <w:lang w:val="sr-Latn-CS"/>
        </w:rPr>
      </w:pPr>
      <w:r w:rsidRPr="00283C0B">
        <w:rPr>
          <w:bCs/>
          <w:sz w:val="20"/>
          <w:szCs w:val="20"/>
          <w:lang w:val="sr-Cyrl-CS"/>
        </w:rPr>
        <w:tab/>
      </w:r>
      <w:r w:rsidRPr="00283C0B">
        <w:rPr>
          <w:sz w:val="20"/>
          <w:szCs w:val="20"/>
          <w:lang w:val="ru-RU"/>
        </w:rPr>
        <w:tab/>
      </w:r>
      <w:r w:rsidRPr="00283C0B">
        <w:rPr>
          <w:sz w:val="20"/>
          <w:szCs w:val="20"/>
          <w:lang w:val="ru-RU"/>
        </w:rPr>
        <w:tab/>
      </w:r>
      <w:r w:rsidRPr="00283C0B">
        <w:rPr>
          <w:sz w:val="20"/>
          <w:szCs w:val="20"/>
          <w:lang w:val="ru-RU"/>
        </w:rPr>
        <w:tab/>
      </w:r>
      <w:r w:rsidRPr="00283C0B">
        <w:rPr>
          <w:sz w:val="20"/>
          <w:szCs w:val="20"/>
          <w:lang w:val="ru-RU"/>
        </w:rPr>
        <w:tab/>
      </w:r>
      <w:r w:rsidRPr="00283C0B">
        <w:rPr>
          <w:sz w:val="20"/>
          <w:szCs w:val="20"/>
          <w:lang w:val="ru-RU"/>
        </w:rPr>
        <w:tab/>
      </w:r>
      <w:r w:rsidRPr="00283C0B">
        <w:rPr>
          <w:sz w:val="20"/>
          <w:szCs w:val="20"/>
          <w:lang w:val="ru-RU"/>
        </w:rPr>
        <w:tab/>
      </w:r>
      <w:r w:rsidRPr="00283C0B">
        <w:rPr>
          <w:sz w:val="20"/>
          <w:szCs w:val="20"/>
          <w:lang w:val="ru-RU"/>
        </w:rPr>
        <w:tab/>
      </w:r>
      <w:r w:rsidRPr="00283C0B">
        <w:rPr>
          <w:sz w:val="20"/>
          <w:szCs w:val="20"/>
          <w:lang w:val="ru-RU"/>
        </w:rPr>
        <w:tab/>
      </w:r>
      <w:r w:rsidRPr="00283C0B">
        <w:rPr>
          <w:sz w:val="20"/>
          <w:szCs w:val="20"/>
          <w:lang w:val="ru-RU"/>
        </w:rPr>
        <w:tab/>
      </w:r>
      <w:r w:rsidRPr="00283C0B">
        <w:rPr>
          <w:sz w:val="20"/>
          <w:szCs w:val="20"/>
          <w:lang w:val="ru-RU"/>
        </w:rPr>
        <w:tab/>
      </w:r>
      <w:r w:rsidRPr="00283C0B">
        <w:rPr>
          <w:sz w:val="20"/>
          <w:szCs w:val="20"/>
          <w:lang w:val="ru-RU"/>
        </w:rPr>
        <w:tab/>
      </w:r>
      <w:r w:rsidRPr="00283C0B">
        <w:rPr>
          <w:sz w:val="20"/>
          <w:szCs w:val="20"/>
          <w:lang w:val="ru-RU"/>
        </w:rPr>
        <w:tab/>
        <w:t xml:space="preserve">       </w:t>
      </w:r>
      <w:r w:rsidRPr="00283C0B">
        <w:rPr>
          <w:sz w:val="20"/>
          <w:szCs w:val="20"/>
          <w:lang w:val="sr-Latn-CS"/>
        </w:rPr>
        <w:t xml:space="preserve">               </w:t>
      </w:r>
      <w:r w:rsidRPr="0055592B">
        <w:rPr>
          <w:sz w:val="20"/>
          <w:szCs w:val="20"/>
          <w:lang w:val="ru-RU"/>
        </w:rPr>
        <w:t xml:space="preserve"> </w:t>
      </w:r>
      <w:r w:rsidRPr="00283C0B">
        <w:rPr>
          <w:sz w:val="20"/>
          <w:szCs w:val="20"/>
          <w:lang w:val="sr-Latn-CS"/>
        </w:rPr>
        <w:t>Потпис овлашћеног лица</w:t>
      </w:r>
    </w:p>
    <w:p w:rsidR="00A4536D" w:rsidRPr="00283C0B" w:rsidRDefault="00A4536D" w:rsidP="00A4536D">
      <w:pPr>
        <w:ind w:left="5040"/>
        <w:jc w:val="right"/>
        <w:rPr>
          <w:sz w:val="20"/>
          <w:szCs w:val="20"/>
          <w:lang w:val="sr-Latn-CS"/>
        </w:rPr>
      </w:pPr>
      <w:r w:rsidRPr="00283C0B">
        <w:rPr>
          <w:sz w:val="20"/>
          <w:szCs w:val="20"/>
          <w:lang w:val="sr-Latn-CS"/>
        </w:rPr>
        <w:t>М.П.       _______________________</w:t>
      </w:r>
    </w:p>
    <w:p w:rsidR="00A4536D" w:rsidRPr="00283C0B" w:rsidRDefault="00A4536D" w:rsidP="00A4536D">
      <w:pPr>
        <w:ind w:right="-447"/>
        <w:jc w:val="center"/>
        <w:rPr>
          <w:b/>
          <w:bCs/>
          <w:sz w:val="20"/>
          <w:szCs w:val="20"/>
          <w:lang w:val="ru-RU"/>
        </w:rPr>
      </w:pPr>
    </w:p>
    <w:p w:rsidR="00A4536D" w:rsidRPr="00283C0B" w:rsidRDefault="00A4536D" w:rsidP="00A4536D">
      <w:pPr>
        <w:ind w:right="-447"/>
        <w:rPr>
          <w:b/>
          <w:bCs/>
          <w:sz w:val="20"/>
          <w:szCs w:val="20"/>
          <w:lang w:val="ru-RU"/>
        </w:rPr>
      </w:pPr>
    </w:p>
    <w:p w:rsidR="00A4536D" w:rsidRPr="00283C0B" w:rsidRDefault="00A4536D" w:rsidP="00A4536D">
      <w:pPr>
        <w:ind w:left="3528" w:firstLine="720"/>
        <w:jc w:val="both"/>
        <w:rPr>
          <w:rFonts w:eastAsia="TimesNewRomanPSMT"/>
          <w:bCs/>
          <w:color w:val="auto"/>
          <w:sz w:val="20"/>
          <w:szCs w:val="20"/>
          <w:lang w:val="sr-Cyrl-CS"/>
        </w:rPr>
      </w:pPr>
      <w:r w:rsidRPr="00283C0B">
        <w:rPr>
          <w:rFonts w:eastAsia="TimesNewRomanPSMT"/>
          <w:bCs/>
          <w:color w:val="auto"/>
          <w:sz w:val="20"/>
          <w:szCs w:val="20"/>
          <w:lang w:val="sr-Cyrl-CS"/>
        </w:rPr>
        <w:t>Датум</w:t>
      </w:r>
      <w:r w:rsidRPr="00283C0B">
        <w:rPr>
          <w:rFonts w:eastAsia="TimesNewRomanPSMT"/>
          <w:bCs/>
          <w:color w:val="auto"/>
          <w:sz w:val="20"/>
          <w:szCs w:val="20"/>
        </w:rPr>
        <w:t xml:space="preserve">                                                                        Понуђач                                                                  </w:t>
      </w:r>
    </w:p>
    <w:p w:rsidR="00A4536D" w:rsidRPr="00283C0B" w:rsidRDefault="00A4536D" w:rsidP="00A4536D">
      <w:pPr>
        <w:ind w:left="2880" w:firstLine="720"/>
        <w:jc w:val="both"/>
        <w:rPr>
          <w:rFonts w:eastAsia="TimesNewRomanPS-BoldMT"/>
          <w:b/>
          <w:bCs/>
          <w:i/>
          <w:iCs/>
          <w:color w:val="auto"/>
          <w:sz w:val="20"/>
          <w:szCs w:val="20"/>
        </w:rPr>
      </w:pPr>
      <w:r w:rsidRPr="00283C0B">
        <w:rPr>
          <w:rFonts w:eastAsia="TimesNewRomanPSMT"/>
          <w:bCs/>
          <w:color w:val="auto"/>
          <w:sz w:val="20"/>
          <w:szCs w:val="20"/>
        </w:rPr>
        <w:t xml:space="preserve">   </w:t>
      </w:r>
      <w:r w:rsidRPr="00283C0B">
        <w:rPr>
          <w:rFonts w:eastAsia="TimesNewRomanPSMT"/>
          <w:bCs/>
          <w:color w:val="auto"/>
          <w:sz w:val="20"/>
          <w:szCs w:val="20"/>
        </w:rPr>
        <w:tab/>
      </w:r>
      <w:r w:rsidRPr="00283C0B">
        <w:rPr>
          <w:rFonts w:eastAsia="TimesNewRomanPSMT"/>
          <w:bCs/>
          <w:color w:val="auto"/>
          <w:sz w:val="20"/>
          <w:szCs w:val="20"/>
        </w:rPr>
        <w:tab/>
      </w:r>
      <w:r w:rsidRPr="00283C0B">
        <w:rPr>
          <w:rFonts w:eastAsia="TimesNewRomanPSMT"/>
          <w:bCs/>
          <w:color w:val="auto"/>
          <w:sz w:val="20"/>
          <w:szCs w:val="20"/>
        </w:rPr>
        <w:tab/>
      </w:r>
      <w:r w:rsidRPr="00283C0B">
        <w:rPr>
          <w:rFonts w:eastAsia="TimesNewRomanPSMT"/>
          <w:bCs/>
          <w:color w:val="auto"/>
          <w:sz w:val="20"/>
          <w:szCs w:val="20"/>
        </w:rPr>
        <w:tab/>
        <w:t xml:space="preserve">              М. П.                                    </w:t>
      </w:r>
    </w:p>
    <w:p w:rsidR="00A4536D" w:rsidRPr="00283C0B" w:rsidRDefault="00A4536D" w:rsidP="00A4536D">
      <w:pPr>
        <w:ind w:left="2172" w:firstLine="708"/>
        <w:jc w:val="both"/>
        <w:rPr>
          <w:rFonts w:eastAsia="TimesNewRomanPS-BoldMT"/>
          <w:b/>
          <w:bCs/>
          <w:i/>
          <w:iCs/>
          <w:color w:val="auto"/>
          <w:sz w:val="20"/>
          <w:szCs w:val="20"/>
          <w:lang w:val="sr-Cyrl-CS"/>
        </w:rPr>
      </w:pPr>
      <w:r w:rsidRPr="00283C0B">
        <w:rPr>
          <w:rFonts w:eastAsia="TimesNewRomanPS-BoldMT"/>
          <w:b/>
          <w:bCs/>
          <w:i/>
          <w:iCs/>
          <w:color w:val="auto"/>
          <w:sz w:val="20"/>
          <w:szCs w:val="20"/>
        </w:rPr>
        <w:t>_______________________</w:t>
      </w:r>
      <w:r w:rsidRPr="00283C0B">
        <w:rPr>
          <w:rFonts w:eastAsia="TimesNewRomanPS-BoldMT"/>
          <w:b/>
          <w:bCs/>
          <w:i/>
          <w:iCs/>
          <w:color w:val="auto"/>
          <w:sz w:val="20"/>
          <w:szCs w:val="20"/>
        </w:rPr>
        <w:tab/>
      </w:r>
      <w:r w:rsidRPr="00283C0B">
        <w:rPr>
          <w:rFonts w:eastAsia="TimesNewRomanPS-BoldMT"/>
          <w:b/>
          <w:bCs/>
          <w:i/>
          <w:iCs/>
          <w:color w:val="auto"/>
          <w:sz w:val="20"/>
          <w:szCs w:val="20"/>
        </w:rPr>
        <w:tab/>
      </w:r>
      <w:r w:rsidRPr="00283C0B">
        <w:rPr>
          <w:rFonts w:eastAsia="TimesNewRomanPS-BoldMT"/>
          <w:b/>
          <w:bCs/>
          <w:i/>
          <w:iCs/>
          <w:color w:val="auto"/>
          <w:sz w:val="20"/>
          <w:szCs w:val="20"/>
          <w:lang w:val="sr-Cyrl-CS"/>
        </w:rPr>
        <w:t xml:space="preserve">               </w:t>
      </w:r>
      <w:r w:rsidRPr="00283C0B">
        <w:rPr>
          <w:rFonts w:eastAsia="TimesNewRomanPS-BoldMT"/>
          <w:b/>
          <w:bCs/>
          <w:i/>
          <w:iCs/>
          <w:color w:val="auto"/>
          <w:sz w:val="20"/>
          <w:szCs w:val="20"/>
        </w:rPr>
        <w:t>_______________________</w:t>
      </w:r>
    </w:p>
    <w:p w:rsidR="00A4536D" w:rsidRPr="00283C0B" w:rsidRDefault="00A4536D" w:rsidP="00A4536D">
      <w:pPr>
        <w:jc w:val="both"/>
        <w:rPr>
          <w:b/>
          <w:bCs/>
          <w:i/>
          <w:iCs/>
          <w:color w:val="auto"/>
          <w:sz w:val="20"/>
          <w:szCs w:val="20"/>
          <w:u w:val="single"/>
          <w:lang w:val="sr-Cyrl-CS"/>
        </w:rPr>
      </w:pPr>
    </w:p>
    <w:p w:rsidR="00A4536D" w:rsidRPr="00283C0B" w:rsidRDefault="00A4536D" w:rsidP="00A4536D">
      <w:pPr>
        <w:ind w:right="-447"/>
        <w:jc w:val="center"/>
        <w:rPr>
          <w:b/>
          <w:bCs/>
          <w:sz w:val="20"/>
          <w:szCs w:val="20"/>
          <w:lang w:val="ru-RU"/>
        </w:rPr>
      </w:pPr>
    </w:p>
    <w:p w:rsidR="00A4536D" w:rsidRDefault="00A4536D" w:rsidP="00A4536D"/>
    <w:p w:rsidR="00A4536D" w:rsidRDefault="00A4536D" w:rsidP="00A4536D"/>
    <w:p w:rsidR="00A4536D" w:rsidRDefault="00A4536D" w:rsidP="00A4536D"/>
    <w:p w:rsidR="00A4536D" w:rsidRDefault="00A4536D" w:rsidP="00A4536D"/>
    <w:p w:rsidR="00A4536D" w:rsidRDefault="00A4536D" w:rsidP="00A4536D"/>
    <w:p w:rsidR="00A4536D" w:rsidRDefault="00A4536D" w:rsidP="00A4536D"/>
    <w:p w:rsidR="00A4536D" w:rsidRDefault="00A4536D" w:rsidP="00A4536D"/>
    <w:p w:rsidR="00A4536D" w:rsidRPr="0032073A" w:rsidRDefault="00A4536D" w:rsidP="00A4536D"/>
    <w:p w:rsidR="00A4536D" w:rsidRDefault="00A4536D" w:rsidP="00A4536D"/>
    <w:p w:rsidR="00A4536D" w:rsidRPr="00855F63" w:rsidRDefault="00A4536D" w:rsidP="00A4536D"/>
    <w:tbl>
      <w:tblPr>
        <w:tblW w:w="14088" w:type="dxa"/>
        <w:tblInd w:w="93" w:type="dxa"/>
        <w:tblLook w:val="0000" w:firstRow="0" w:lastRow="0" w:firstColumn="0" w:lastColumn="0" w:noHBand="0" w:noVBand="0"/>
      </w:tblPr>
      <w:tblGrid>
        <w:gridCol w:w="759"/>
        <w:gridCol w:w="3439"/>
        <w:gridCol w:w="1978"/>
        <w:gridCol w:w="1246"/>
        <w:gridCol w:w="1069"/>
        <w:gridCol w:w="1234"/>
        <w:gridCol w:w="1394"/>
        <w:gridCol w:w="1302"/>
        <w:gridCol w:w="1667"/>
      </w:tblGrid>
      <w:tr w:rsidR="00A4536D" w:rsidRPr="0055592B" w:rsidTr="002B6606">
        <w:trPr>
          <w:trHeight w:val="255"/>
        </w:trPr>
        <w:tc>
          <w:tcPr>
            <w:tcW w:w="14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hd w:val="clear" w:color="auto" w:fill="FFFFFF"/>
              <w:tabs>
                <w:tab w:val="left" w:leader="underscore" w:pos="5670"/>
              </w:tabs>
              <w:spacing w:line="240" w:lineRule="auto"/>
              <w:jc w:val="both"/>
              <w:textAlignment w:val="baseline"/>
              <w:outlineLvl w:val="1"/>
              <w:rPr>
                <w:bCs/>
                <w:color w:val="2D2D2D"/>
                <w:sz w:val="20"/>
                <w:lang w:val="ru-RU"/>
              </w:rPr>
            </w:pPr>
            <w:r w:rsidRPr="002670F7">
              <w:rPr>
                <w:rFonts w:eastAsia="TimesNewRomanPSMT"/>
                <w:b/>
                <w:bCs/>
                <w:sz w:val="20"/>
                <w:lang w:val="sr-Cyrl-CS"/>
              </w:rPr>
              <w:t xml:space="preserve">ПАРТИЈА </w:t>
            </w:r>
            <w:r>
              <w:rPr>
                <w:rFonts w:eastAsia="TimesNewRomanPSMT"/>
                <w:b/>
                <w:bCs/>
                <w:sz w:val="20"/>
                <w:lang w:val="sr-Cyrl-CS"/>
              </w:rPr>
              <w:t>5</w:t>
            </w:r>
            <w:r w:rsidRPr="002670F7">
              <w:rPr>
                <w:rFonts w:eastAsia="TimesNewRomanPSMT"/>
                <w:b/>
                <w:bCs/>
                <w:sz w:val="20"/>
                <w:lang w:val="sr-Cyrl-CS"/>
              </w:rPr>
              <w:t xml:space="preserve">.  </w:t>
            </w:r>
            <w:r w:rsidRPr="002670F7">
              <w:rPr>
                <w:b/>
                <w:bCs/>
                <w:color w:val="2D2D2D"/>
                <w:sz w:val="20"/>
                <w:lang w:val="ru-RU"/>
              </w:rPr>
              <w:t xml:space="preserve">ОРН: 15810000 </w:t>
            </w:r>
            <w:r w:rsidRPr="002670F7">
              <w:rPr>
                <w:rFonts w:eastAsia="TimesNewRomanPSMT"/>
                <w:b/>
                <w:bCs/>
                <w:sz w:val="20"/>
                <w:lang w:val="sr-Cyrl-CS"/>
              </w:rPr>
              <w:t>– ХЛЕБ И ПЕКАРСКИ ПРОИЗВОДИ</w:t>
            </w:r>
          </w:p>
        </w:tc>
      </w:tr>
      <w:tr w:rsidR="00A4536D" w:rsidRPr="0055592B" w:rsidTr="002B6606">
        <w:trPr>
          <w:trHeight w:val="115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ru-RU" w:eastAsia="en-US"/>
              </w:rPr>
            </w:pPr>
            <w:r w:rsidRPr="002670F7">
              <w:rPr>
                <w:sz w:val="20"/>
                <w:lang w:val="ru-RU" w:eastAsia="en-US"/>
              </w:rPr>
              <w:t>Р.бр.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ru-RU" w:eastAsia="en-US"/>
              </w:rPr>
            </w:pPr>
            <w:r w:rsidRPr="002670F7">
              <w:rPr>
                <w:sz w:val="20"/>
                <w:lang w:val="ru-RU" w:eastAsia="en-US"/>
              </w:rPr>
              <w:t>Назив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ru-RU" w:eastAsia="en-US"/>
              </w:rPr>
            </w:pPr>
            <w:r w:rsidRPr="002670F7">
              <w:rPr>
                <w:sz w:val="20"/>
                <w:lang w:val="ru-RU" w:eastAsia="en-US"/>
              </w:rPr>
              <w:t>Карактеристике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ru-RU" w:eastAsia="en-US"/>
              </w:rPr>
            </w:pPr>
            <w:r w:rsidRPr="002670F7">
              <w:rPr>
                <w:sz w:val="20"/>
                <w:lang w:val="ru-RU" w:eastAsia="en-US"/>
              </w:rPr>
              <w:t>Јед.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ru-RU" w:eastAsia="en-US"/>
              </w:rPr>
            </w:pPr>
            <w:r w:rsidRPr="002670F7">
              <w:rPr>
                <w:sz w:val="20"/>
                <w:lang w:val="ru-RU" w:eastAsia="en-US"/>
              </w:rPr>
              <w:t>колич.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i/>
                <w:sz w:val="20"/>
                <w:lang w:val="sr-Cyrl-CS" w:eastAsia="en-US"/>
              </w:rPr>
            </w:pPr>
            <w:r w:rsidRPr="002670F7">
              <w:rPr>
                <w:i/>
                <w:sz w:val="20"/>
                <w:lang w:val="sr-Cyrl-CS" w:eastAsia="en-US"/>
              </w:rPr>
              <w:t>Цена без ПДВ-а по јед.мере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i/>
                <w:sz w:val="20"/>
                <w:lang w:val="sr-Cyrl-CS" w:eastAsia="en-US"/>
              </w:rPr>
            </w:pPr>
            <w:r w:rsidRPr="002670F7">
              <w:rPr>
                <w:i/>
                <w:sz w:val="20"/>
                <w:lang w:val="sr-Cyrl-CS" w:eastAsia="en-US"/>
              </w:rPr>
              <w:t>Укупна вредност без ПДВ-а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i/>
                <w:sz w:val="20"/>
                <w:lang w:val="sr-Cyrl-CS" w:eastAsia="en-US"/>
              </w:rPr>
              <w:t>Цена са ПДВ-ом по јед.мере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i/>
                <w:sz w:val="20"/>
                <w:lang w:val="sr-Cyrl-CS" w:eastAsia="en-US"/>
              </w:rPr>
              <w:t>Укупна вредност са ПДВ-ом</w:t>
            </w: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rPr>
                <w:sz w:val="20"/>
                <w:lang w:val="ru-RU" w:eastAsia="en-US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670F7">
              <w:rPr>
                <w:sz w:val="20"/>
                <w:lang w:val="ru-RU" w:eastAsia="en-US"/>
              </w:rPr>
              <w:t>артикла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rPr>
                <w:sz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670F7">
              <w:rPr>
                <w:sz w:val="20"/>
                <w:lang w:eastAsia="en-US"/>
              </w:rPr>
              <w:t>мере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rPr>
                <w:sz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670F7">
              <w:rPr>
                <w:sz w:val="20"/>
                <w:lang w:eastAsia="en-US"/>
              </w:rPr>
              <w:t>1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Хлеб- Т-500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670F7">
              <w:rPr>
                <w:sz w:val="20"/>
                <w:lang w:val="sr-Cyrl-CS" w:eastAsia="en-US"/>
              </w:rPr>
              <w:t xml:space="preserve">500 </w:t>
            </w:r>
            <w:r w:rsidRPr="002670F7">
              <w:rPr>
                <w:sz w:val="20"/>
                <w:lang w:eastAsia="en-US"/>
              </w:rPr>
              <w:t>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670F7">
              <w:rPr>
                <w:sz w:val="20"/>
                <w:lang w:val="sr-Cyrl-CS" w:eastAsia="en-US"/>
              </w:rPr>
              <w:t>ком</w:t>
            </w:r>
            <w:r w:rsidRPr="002670F7">
              <w:rPr>
                <w:sz w:val="20"/>
                <w:lang w:eastAsia="en-US"/>
              </w:rPr>
              <w:t>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4</w:t>
            </w:r>
            <w:r w:rsidRPr="002670F7">
              <w:rPr>
                <w:sz w:val="20"/>
                <w:lang w:val="sr-Cyrl-CS" w:eastAsia="en-US"/>
              </w:rPr>
              <w:t>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670F7">
              <w:rPr>
                <w:sz w:val="20"/>
                <w:lang w:eastAsia="en-US"/>
              </w:rPr>
              <w:t>2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Интегрална плочица са сусамом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  <w:r w:rsidRPr="002670F7">
              <w:rPr>
                <w:sz w:val="20"/>
                <w:lang w:eastAsia="en-US"/>
              </w:rPr>
              <w:t xml:space="preserve">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Ком.</w:t>
            </w:r>
            <w:r w:rsidRPr="002670F7">
              <w:rPr>
                <w:sz w:val="20"/>
                <w:lang w:eastAsia="en-US"/>
              </w:rPr>
              <w:t>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400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670F7">
              <w:rPr>
                <w:sz w:val="20"/>
                <w:lang w:eastAsia="en-US"/>
              </w:rPr>
              <w:t>3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Интегрална кифла са шунком и качкаваљем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100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670F7">
              <w:rPr>
                <w:sz w:val="20"/>
                <w:lang w:val="sr-Cyrl-CS" w:eastAsia="en-US"/>
              </w:rPr>
              <w:t>ком</w:t>
            </w:r>
            <w:r w:rsidRPr="002670F7">
              <w:rPr>
                <w:sz w:val="20"/>
                <w:lang w:eastAsia="en-US"/>
              </w:rPr>
              <w:t>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50</w:t>
            </w:r>
            <w:r w:rsidRPr="002670F7">
              <w:rPr>
                <w:sz w:val="20"/>
                <w:lang w:val="sr-Cyrl-CS" w:eastAsia="en-US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4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Велика пица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130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670F7">
              <w:rPr>
                <w:sz w:val="20"/>
                <w:lang w:val="sr-Cyrl-CS" w:eastAsia="en-US"/>
              </w:rPr>
              <w:t>ком</w:t>
            </w:r>
            <w:r w:rsidRPr="002670F7">
              <w:rPr>
                <w:sz w:val="20"/>
                <w:lang w:eastAsia="en-US"/>
              </w:rPr>
              <w:t>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10</w:t>
            </w:r>
            <w:r w:rsidRPr="002670F7">
              <w:rPr>
                <w:sz w:val="20"/>
                <w:lang w:val="sr-Cyrl-CS" w:eastAsia="en-US"/>
              </w:rPr>
              <w:t>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5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Штрудла са џемом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100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Ком.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2</w:t>
            </w:r>
            <w:r w:rsidRPr="002670F7">
              <w:rPr>
                <w:sz w:val="20"/>
                <w:lang w:val="sr-Cyrl-CS" w:eastAsia="en-US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6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Путер кифла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100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Ком.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3</w:t>
            </w:r>
            <w:r w:rsidRPr="002670F7">
              <w:rPr>
                <w:sz w:val="20"/>
                <w:lang w:val="sr-Cyrl-CS" w:eastAsia="en-US"/>
              </w:rPr>
              <w:t>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7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Интегрална пита са сирем и спанаћем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250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Ком.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4</w:t>
            </w:r>
            <w:r w:rsidRPr="002670F7">
              <w:rPr>
                <w:sz w:val="20"/>
                <w:lang w:val="sr-Cyrl-CS" w:eastAsia="en-US"/>
              </w:rPr>
              <w:t>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8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Лепиње</w:t>
            </w:r>
            <w:r>
              <w:rPr>
                <w:sz w:val="20"/>
                <w:lang w:val="sr-Cyrl-CS" w:eastAsia="en-US"/>
              </w:rPr>
              <w:t xml:space="preserve"> интегралне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100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Ком.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15</w:t>
            </w:r>
            <w:r w:rsidRPr="002670F7">
              <w:rPr>
                <w:sz w:val="20"/>
                <w:lang w:val="sr-Cyrl-CS" w:eastAsia="en-US"/>
              </w:rPr>
              <w:t>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9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Кроасан (слатки, слани)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80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Ком.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70</w:t>
            </w:r>
            <w:r w:rsidRPr="002670F7">
              <w:rPr>
                <w:sz w:val="20"/>
                <w:lang w:val="sr-Cyrl-CS" w:eastAsia="en-US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1</w:t>
            </w:r>
            <w:r>
              <w:rPr>
                <w:sz w:val="20"/>
                <w:lang w:val="sr-Cyrl-CS" w:eastAsia="en-US"/>
              </w:rPr>
              <w:t>0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Интегрални хлеб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 w:rsidRPr="002670F7">
              <w:rPr>
                <w:sz w:val="20"/>
                <w:lang w:val="sr-Cyrl-CS" w:eastAsia="en-US"/>
              </w:rPr>
              <w:t>400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670F7">
              <w:rPr>
                <w:sz w:val="20"/>
                <w:lang w:val="sr-Cyrl-CS" w:eastAsia="en-US"/>
              </w:rPr>
              <w:t>Ком</w:t>
            </w:r>
            <w:r w:rsidRPr="002670F7">
              <w:rPr>
                <w:sz w:val="20"/>
                <w:lang w:eastAsia="en-US"/>
              </w:rPr>
              <w:t>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6</w:t>
            </w:r>
            <w:r w:rsidRPr="002670F7">
              <w:rPr>
                <w:sz w:val="20"/>
                <w:lang w:val="sr-Cyrl-CS" w:eastAsia="en-US"/>
              </w:rPr>
              <w:t>0</w:t>
            </w:r>
            <w:r w:rsidRPr="002670F7">
              <w:rPr>
                <w:sz w:val="20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center"/>
              <w:rPr>
                <w:rFonts w:eastAsia="TimesNewRomanPSMT"/>
                <w:bCs/>
                <w:sz w:val="20"/>
              </w:rPr>
            </w:pPr>
            <w:r w:rsidRPr="002670F7">
              <w:rPr>
                <w:rFonts w:eastAsia="TimesNewRomanPSMT"/>
                <w:bCs/>
                <w:sz w:val="20"/>
              </w:rPr>
              <w:t>1</w:t>
            </w:r>
            <w:r>
              <w:rPr>
                <w:rFonts w:eastAsia="TimesNewRomanPSMT"/>
                <w:bCs/>
                <w:sz w:val="20"/>
              </w:rPr>
              <w:t>1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rPr>
                <w:rFonts w:eastAsia="TimesNewRomanPSMT"/>
                <w:bCs/>
                <w:sz w:val="20"/>
              </w:rPr>
            </w:pPr>
            <w:r w:rsidRPr="002670F7">
              <w:rPr>
                <w:rFonts w:eastAsia="TimesNewRomanPSMT"/>
                <w:bCs/>
                <w:sz w:val="20"/>
              </w:rPr>
              <w:t>Млечни хлеб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center"/>
              <w:rPr>
                <w:rFonts w:eastAsia="TimesNewRomanPSMT"/>
                <w:bCs/>
                <w:sz w:val="20"/>
              </w:rPr>
            </w:pPr>
            <w:r w:rsidRPr="002670F7">
              <w:rPr>
                <w:rFonts w:eastAsia="TimesNewRomanPSMT"/>
                <w:bCs/>
                <w:sz w:val="20"/>
              </w:rPr>
              <w:t>600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both"/>
              <w:rPr>
                <w:rFonts w:eastAsia="TimesNewRomanPSMT"/>
                <w:bCs/>
                <w:sz w:val="20"/>
              </w:rPr>
            </w:pPr>
            <w:r w:rsidRPr="002670F7">
              <w:rPr>
                <w:rFonts w:eastAsia="TimesNewRomanPSMT"/>
                <w:bCs/>
                <w:sz w:val="20"/>
              </w:rPr>
              <w:t>Ком.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center"/>
              <w:rPr>
                <w:rFonts w:eastAsia="TimesNewRomanPSMT"/>
                <w:bCs/>
                <w:sz w:val="20"/>
              </w:rPr>
            </w:pPr>
            <w:r>
              <w:rPr>
                <w:rFonts w:eastAsia="TimesNewRomanPSMT"/>
                <w:bCs/>
                <w:sz w:val="20"/>
              </w:rPr>
              <w:t>3</w:t>
            </w:r>
            <w:r w:rsidRPr="002670F7">
              <w:rPr>
                <w:rFonts w:eastAsia="TimesNewRomanPSMT"/>
                <w:bCs/>
                <w:sz w:val="20"/>
              </w:rPr>
              <w:t>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center"/>
              <w:rPr>
                <w:rFonts w:eastAsia="TimesNewRomanPSMT"/>
                <w:bCs/>
                <w:sz w:val="20"/>
              </w:rPr>
            </w:pPr>
            <w:r w:rsidRPr="002670F7">
              <w:rPr>
                <w:rFonts w:eastAsia="TimesNewRomanPSMT"/>
                <w:bCs/>
                <w:sz w:val="20"/>
              </w:rPr>
              <w:t>1</w:t>
            </w:r>
            <w:r>
              <w:rPr>
                <w:rFonts w:eastAsia="TimesNewRomanPSMT"/>
                <w:bCs/>
                <w:sz w:val="20"/>
              </w:rPr>
              <w:t>2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C66712" w:rsidRDefault="00A4536D" w:rsidP="002B6606">
            <w:pPr>
              <w:rPr>
                <w:rFonts w:eastAsia="TimesNewRomanPSMT"/>
                <w:bCs/>
                <w:sz w:val="20"/>
              </w:rPr>
            </w:pPr>
            <w:r>
              <w:rPr>
                <w:rFonts w:eastAsia="TimesNewRomanPSMT"/>
                <w:bCs/>
                <w:sz w:val="20"/>
              </w:rPr>
              <w:t>Лепиње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center"/>
              <w:rPr>
                <w:rFonts w:eastAsia="TimesNewRomanPSMT"/>
                <w:bCs/>
                <w:sz w:val="20"/>
              </w:rPr>
            </w:pPr>
            <w:r>
              <w:rPr>
                <w:rFonts w:eastAsia="TimesNewRomanPSMT"/>
                <w:bCs/>
                <w:sz w:val="20"/>
              </w:rPr>
              <w:t>7</w:t>
            </w:r>
            <w:r w:rsidRPr="002670F7">
              <w:rPr>
                <w:rFonts w:eastAsia="TimesNewRomanPSMT"/>
                <w:bCs/>
                <w:sz w:val="20"/>
              </w:rPr>
              <w:t>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both"/>
              <w:rPr>
                <w:rFonts w:eastAsia="TimesNewRomanPSMT"/>
                <w:bCs/>
                <w:sz w:val="20"/>
              </w:rPr>
            </w:pPr>
            <w:r w:rsidRPr="002670F7">
              <w:rPr>
                <w:rFonts w:eastAsia="TimesNewRomanPSMT"/>
                <w:bCs/>
                <w:sz w:val="20"/>
              </w:rPr>
              <w:t>Ком.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center"/>
              <w:rPr>
                <w:rFonts w:eastAsia="TimesNewRomanPSMT"/>
                <w:bCs/>
                <w:sz w:val="20"/>
              </w:rPr>
            </w:pPr>
            <w:r>
              <w:rPr>
                <w:rFonts w:eastAsia="TimesNewRomanPSMT"/>
                <w:bCs/>
                <w:sz w:val="20"/>
              </w:rPr>
              <w:t>150</w:t>
            </w:r>
            <w:r w:rsidRPr="002670F7">
              <w:rPr>
                <w:rFonts w:eastAsia="TimesNewRomanPSMT"/>
                <w:bCs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center"/>
              <w:rPr>
                <w:rFonts w:eastAsia="TimesNewRomanPSMT"/>
                <w:bCs/>
                <w:sz w:val="20"/>
              </w:rPr>
            </w:pPr>
            <w:r w:rsidRPr="002670F7">
              <w:rPr>
                <w:rFonts w:eastAsia="TimesNewRomanPSMT"/>
                <w:bCs/>
                <w:sz w:val="20"/>
              </w:rPr>
              <w:t>1</w:t>
            </w:r>
            <w:r>
              <w:rPr>
                <w:rFonts w:eastAsia="TimesNewRomanPSMT"/>
                <w:bCs/>
                <w:sz w:val="20"/>
              </w:rPr>
              <w:t>3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rPr>
                <w:rFonts w:eastAsia="TimesNewRomanPSMT"/>
                <w:bCs/>
                <w:sz w:val="20"/>
              </w:rPr>
            </w:pPr>
            <w:r w:rsidRPr="002670F7">
              <w:rPr>
                <w:rFonts w:eastAsia="TimesNewRomanPSMT"/>
                <w:bCs/>
                <w:sz w:val="20"/>
              </w:rPr>
              <w:t>Мекице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center"/>
              <w:rPr>
                <w:rFonts w:eastAsia="TimesNewRomanPSMT"/>
                <w:bCs/>
                <w:sz w:val="20"/>
              </w:rPr>
            </w:pPr>
            <w:r w:rsidRPr="002670F7">
              <w:rPr>
                <w:rFonts w:eastAsia="TimesNewRomanPSMT"/>
                <w:bCs/>
                <w:sz w:val="20"/>
              </w:rPr>
              <w:t>70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both"/>
              <w:rPr>
                <w:rFonts w:eastAsia="TimesNewRomanPSMT"/>
                <w:bCs/>
                <w:sz w:val="20"/>
              </w:rPr>
            </w:pPr>
            <w:r w:rsidRPr="002670F7">
              <w:rPr>
                <w:rFonts w:eastAsia="TimesNewRomanPSMT"/>
                <w:bCs/>
                <w:sz w:val="20"/>
              </w:rPr>
              <w:t>Ком.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center"/>
              <w:rPr>
                <w:rFonts w:eastAsia="TimesNewRomanPSMT"/>
                <w:bCs/>
                <w:sz w:val="20"/>
              </w:rPr>
            </w:pPr>
            <w:r>
              <w:rPr>
                <w:rFonts w:eastAsia="TimesNewRomanPSMT"/>
                <w:bCs/>
                <w:sz w:val="20"/>
              </w:rPr>
              <w:t>1</w:t>
            </w:r>
            <w:r w:rsidRPr="002670F7">
              <w:rPr>
                <w:rFonts w:eastAsia="TimesNewRomanPSMT"/>
                <w:bCs/>
                <w:sz w:val="20"/>
              </w:rPr>
              <w:t>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center"/>
              <w:rPr>
                <w:rFonts w:eastAsia="TimesNewRomanPSMT"/>
                <w:bCs/>
                <w:sz w:val="20"/>
              </w:rPr>
            </w:pPr>
            <w:r w:rsidRPr="002670F7">
              <w:rPr>
                <w:rFonts w:eastAsia="TimesNewRomanPSMT"/>
                <w:bCs/>
                <w:sz w:val="20"/>
              </w:rPr>
              <w:t>1</w:t>
            </w:r>
            <w:r>
              <w:rPr>
                <w:rFonts w:eastAsia="TimesNewRomanPSMT"/>
                <w:bCs/>
                <w:sz w:val="20"/>
              </w:rPr>
              <w:t>4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rPr>
                <w:rFonts w:eastAsia="TimesNewRomanPSMT"/>
                <w:bCs/>
                <w:sz w:val="20"/>
              </w:rPr>
            </w:pPr>
            <w:r w:rsidRPr="002670F7">
              <w:rPr>
                <w:rFonts w:eastAsia="TimesNewRomanPSMT"/>
                <w:bCs/>
                <w:sz w:val="20"/>
              </w:rPr>
              <w:t>Интегрална кифла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center"/>
              <w:rPr>
                <w:rFonts w:eastAsia="TimesNewRomanPSMT"/>
                <w:bCs/>
                <w:sz w:val="20"/>
              </w:rPr>
            </w:pPr>
            <w:r w:rsidRPr="002670F7">
              <w:rPr>
                <w:rFonts w:eastAsia="TimesNewRomanPSMT"/>
                <w:bCs/>
                <w:sz w:val="20"/>
              </w:rPr>
              <w:t>100 гр.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both"/>
              <w:rPr>
                <w:rFonts w:eastAsia="TimesNewRomanPSMT"/>
                <w:bCs/>
                <w:sz w:val="20"/>
              </w:rPr>
            </w:pPr>
            <w:r w:rsidRPr="002670F7">
              <w:rPr>
                <w:rFonts w:eastAsia="TimesNewRomanPSMT"/>
                <w:bCs/>
                <w:sz w:val="20"/>
              </w:rPr>
              <w:t>Ком.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</w:tcPr>
          <w:p w:rsidR="00A4536D" w:rsidRPr="002670F7" w:rsidRDefault="00A4536D" w:rsidP="002B6606">
            <w:pPr>
              <w:jc w:val="center"/>
              <w:rPr>
                <w:rFonts w:eastAsia="TimesNewRomanPSMT"/>
                <w:bCs/>
                <w:sz w:val="20"/>
              </w:rPr>
            </w:pPr>
            <w:r>
              <w:rPr>
                <w:rFonts w:eastAsia="TimesNewRomanPSMT"/>
                <w:bCs/>
                <w:sz w:val="20"/>
              </w:rPr>
              <w:t>2</w:t>
            </w:r>
            <w:r w:rsidRPr="002670F7">
              <w:rPr>
                <w:rFonts w:eastAsia="TimesNewRomanPSMT"/>
                <w:bCs/>
                <w:sz w:val="20"/>
              </w:rPr>
              <w:t>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sz w:val="20"/>
                <w:lang w:val="sr-Cyrl-CS" w:eastAsia="en-US"/>
              </w:rPr>
            </w:pPr>
          </w:p>
        </w:tc>
      </w:tr>
    </w:tbl>
    <w:p w:rsidR="00A4536D" w:rsidRPr="00991E6D" w:rsidRDefault="00A4536D" w:rsidP="00A4536D">
      <w:pPr>
        <w:rPr>
          <w:bCs/>
          <w:sz w:val="20"/>
          <w:szCs w:val="20"/>
          <w:lang w:val="ru-RU"/>
        </w:rPr>
      </w:pPr>
      <w:r w:rsidRPr="00991E6D">
        <w:rPr>
          <w:bCs/>
          <w:sz w:val="20"/>
          <w:szCs w:val="20"/>
          <w:lang w:val="ru-RU"/>
        </w:rPr>
        <w:t>НАПОМЕН</w:t>
      </w:r>
      <w:r w:rsidRPr="00991E6D">
        <w:rPr>
          <w:bCs/>
          <w:sz w:val="20"/>
          <w:szCs w:val="20"/>
          <w:lang w:val="sr-Cyrl-CS"/>
        </w:rPr>
        <w:t>Е</w:t>
      </w:r>
      <w:r w:rsidRPr="00991E6D">
        <w:rPr>
          <w:bCs/>
          <w:sz w:val="20"/>
          <w:szCs w:val="20"/>
          <w:lang w:val="ru-RU"/>
        </w:rPr>
        <w:t>:  Количине су дате оквирно, према планираној потрошњи на годишњем нивоу.</w:t>
      </w:r>
    </w:p>
    <w:p w:rsidR="00A4536D" w:rsidRPr="00991E6D" w:rsidRDefault="00A4536D" w:rsidP="00A4536D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val="sr-Cyrl-CS" w:eastAsia="en-US"/>
        </w:rPr>
      </w:pPr>
      <w:r w:rsidRPr="0055592B">
        <w:rPr>
          <w:sz w:val="20"/>
          <w:szCs w:val="20"/>
          <w:lang w:val="ru-RU" w:eastAsia="en-US"/>
        </w:rPr>
        <w:t xml:space="preserve">Количине су изведене на основу досадашњег утрошка и на основу процене </w:t>
      </w:r>
      <w:r w:rsidRPr="00991E6D">
        <w:rPr>
          <w:sz w:val="20"/>
          <w:szCs w:val="20"/>
          <w:lang w:val="sr-Cyrl-CS" w:eastAsia="en-US"/>
        </w:rPr>
        <w:t>лица одговорних за набавку и трош</w:t>
      </w:r>
      <w:r w:rsidRPr="00991E6D">
        <w:rPr>
          <w:sz w:val="20"/>
          <w:szCs w:val="20"/>
          <w:lang w:eastAsia="en-US"/>
        </w:rPr>
        <w:t>e</w:t>
      </w:r>
      <w:r w:rsidRPr="00991E6D">
        <w:rPr>
          <w:sz w:val="20"/>
          <w:szCs w:val="20"/>
          <w:lang w:val="sr-Cyrl-CS" w:eastAsia="en-US"/>
        </w:rPr>
        <w:t>ње намирница за припрему оброка.</w:t>
      </w:r>
      <w:r w:rsidRPr="0055592B">
        <w:rPr>
          <w:sz w:val="20"/>
          <w:szCs w:val="20"/>
          <w:lang w:val="ru-RU" w:eastAsia="en-US"/>
        </w:rPr>
        <w:t xml:space="preserve">   Унете количине нису фиксне,јер зависи од броја уписане и долазеће деце који увек варира тако да и количине варирају.</w:t>
      </w:r>
    </w:p>
    <w:p w:rsidR="00A4536D" w:rsidRPr="00991E6D" w:rsidRDefault="00A4536D" w:rsidP="00A4536D">
      <w:pPr>
        <w:ind w:left="9912" w:firstLine="708"/>
        <w:rPr>
          <w:sz w:val="20"/>
          <w:szCs w:val="20"/>
          <w:lang w:val="sr-Latn-CS"/>
        </w:rPr>
      </w:pPr>
      <w:r w:rsidRPr="00991E6D">
        <w:rPr>
          <w:bCs/>
          <w:sz w:val="20"/>
          <w:szCs w:val="20"/>
          <w:lang w:val="ru-RU"/>
        </w:rPr>
        <w:t xml:space="preserve">     </w:t>
      </w:r>
      <w:r w:rsidRPr="00991E6D">
        <w:rPr>
          <w:sz w:val="20"/>
          <w:szCs w:val="20"/>
          <w:lang w:val="sr-Latn-CS"/>
        </w:rPr>
        <w:t>Потпис овлашћеног лица</w:t>
      </w:r>
    </w:p>
    <w:p w:rsidR="00A4536D" w:rsidRPr="00991E6D" w:rsidRDefault="00A4536D" w:rsidP="00A4536D">
      <w:pPr>
        <w:ind w:left="5040"/>
        <w:jc w:val="right"/>
        <w:rPr>
          <w:sz w:val="20"/>
          <w:szCs w:val="20"/>
          <w:lang w:val="sr-Cyrl-CS"/>
        </w:rPr>
      </w:pPr>
      <w:r w:rsidRPr="00991E6D">
        <w:rPr>
          <w:sz w:val="20"/>
          <w:szCs w:val="20"/>
          <w:lang w:val="sr-Latn-CS"/>
        </w:rPr>
        <w:t>М.П.       _______________________</w:t>
      </w:r>
    </w:p>
    <w:p w:rsidR="00A4536D" w:rsidRPr="00991E6D" w:rsidRDefault="00A4536D" w:rsidP="00A4536D">
      <w:pPr>
        <w:ind w:left="5040"/>
        <w:jc w:val="right"/>
        <w:rPr>
          <w:sz w:val="20"/>
          <w:szCs w:val="20"/>
          <w:lang w:val="sr-Cyrl-CS"/>
        </w:rPr>
      </w:pPr>
    </w:p>
    <w:p w:rsidR="00A4536D" w:rsidRPr="00991E6D" w:rsidRDefault="00A4536D" w:rsidP="00A4536D">
      <w:pPr>
        <w:ind w:left="3528" w:firstLine="720"/>
        <w:jc w:val="both"/>
        <w:rPr>
          <w:rFonts w:eastAsia="TimesNewRomanPSMT"/>
          <w:bCs/>
          <w:color w:val="auto"/>
          <w:sz w:val="20"/>
          <w:szCs w:val="20"/>
          <w:lang w:val="sr-Cyrl-CS"/>
        </w:rPr>
      </w:pPr>
      <w:r w:rsidRPr="00991E6D">
        <w:rPr>
          <w:rFonts w:eastAsia="TimesNewRomanPSMT"/>
          <w:bCs/>
          <w:color w:val="auto"/>
          <w:sz w:val="20"/>
          <w:szCs w:val="20"/>
          <w:lang w:val="sr-Cyrl-CS"/>
        </w:rPr>
        <w:t>Датум</w:t>
      </w:r>
      <w:r w:rsidRPr="00991E6D">
        <w:rPr>
          <w:rFonts w:eastAsia="TimesNewRomanPSMT"/>
          <w:bCs/>
          <w:color w:val="auto"/>
          <w:sz w:val="20"/>
          <w:szCs w:val="20"/>
        </w:rPr>
        <w:t xml:space="preserve">                                                                        Понуђач                                                                  </w:t>
      </w:r>
    </w:p>
    <w:p w:rsidR="00A4536D" w:rsidRPr="00991E6D" w:rsidRDefault="00A4536D" w:rsidP="00A4536D">
      <w:pPr>
        <w:ind w:left="2880" w:firstLine="720"/>
        <w:jc w:val="both"/>
        <w:rPr>
          <w:rFonts w:eastAsia="TimesNewRomanPS-BoldMT"/>
          <w:b/>
          <w:bCs/>
          <w:i/>
          <w:iCs/>
          <w:color w:val="auto"/>
          <w:sz w:val="20"/>
          <w:szCs w:val="20"/>
        </w:rPr>
      </w:pPr>
      <w:r w:rsidRPr="00991E6D">
        <w:rPr>
          <w:rFonts w:eastAsia="TimesNewRomanPSMT"/>
          <w:bCs/>
          <w:color w:val="auto"/>
          <w:sz w:val="20"/>
          <w:szCs w:val="20"/>
        </w:rPr>
        <w:t xml:space="preserve">   </w:t>
      </w:r>
      <w:r w:rsidRPr="00991E6D">
        <w:rPr>
          <w:rFonts w:eastAsia="TimesNewRomanPSMT"/>
          <w:bCs/>
          <w:color w:val="auto"/>
          <w:sz w:val="20"/>
          <w:szCs w:val="20"/>
        </w:rPr>
        <w:tab/>
      </w:r>
      <w:r w:rsidRPr="00991E6D">
        <w:rPr>
          <w:rFonts w:eastAsia="TimesNewRomanPSMT"/>
          <w:bCs/>
          <w:color w:val="auto"/>
          <w:sz w:val="20"/>
          <w:szCs w:val="20"/>
        </w:rPr>
        <w:tab/>
      </w:r>
      <w:r w:rsidRPr="00991E6D">
        <w:rPr>
          <w:rFonts w:eastAsia="TimesNewRomanPSMT"/>
          <w:bCs/>
          <w:color w:val="auto"/>
          <w:sz w:val="20"/>
          <w:szCs w:val="20"/>
        </w:rPr>
        <w:tab/>
      </w:r>
      <w:r w:rsidRPr="00991E6D">
        <w:rPr>
          <w:rFonts w:eastAsia="TimesNewRomanPSMT"/>
          <w:bCs/>
          <w:color w:val="auto"/>
          <w:sz w:val="20"/>
          <w:szCs w:val="20"/>
        </w:rPr>
        <w:tab/>
        <w:t xml:space="preserve">              М. П.                                    </w:t>
      </w:r>
    </w:p>
    <w:p w:rsidR="00A4536D" w:rsidRPr="00991E6D" w:rsidRDefault="00A4536D" w:rsidP="00A4536D">
      <w:pPr>
        <w:ind w:left="2172" w:firstLine="708"/>
        <w:jc w:val="both"/>
        <w:rPr>
          <w:rFonts w:eastAsia="TimesNewRomanPS-BoldMT"/>
          <w:b/>
          <w:bCs/>
          <w:i/>
          <w:iCs/>
          <w:color w:val="auto"/>
          <w:sz w:val="20"/>
          <w:szCs w:val="20"/>
          <w:lang w:val="sr-Cyrl-CS"/>
        </w:rPr>
      </w:pPr>
      <w:r w:rsidRPr="00991E6D">
        <w:rPr>
          <w:rFonts w:eastAsia="TimesNewRomanPS-BoldMT"/>
          <w:b/>
          <w:bCs/>
          <w:i/>
          <w:iCs/>
          <w:color w:val="auto"/>
          <w:sz w:val="20"/>
          <w:szCs w:val="20"/>
        </w:rPr>
        <w:t>_______________________</w:t>
      </w:r>
      <w:r w:rsidRPr="00991E6D">
        <w:rPr>
          <w:rFonts w:eastAsia="TimesNewRomanPS-BoldMT"/>
          <w:b/>
          <w:bCs/>
          <w:i/>
          <w:iCs/>
          <w:color w:val="auto"/>
          <w:sz w:val="20"/>
          <w:szCs w:val="20"/>
        </w:rPr>
        <w:tab/>
      </w:r>
      <w:r w:rsidRPr="00991E6D">
        <w:rPr>
          <w:rFonts w:eastAsia="TimesNewRomanPS-BoldMT"/>
          <w:b/>
          <w:bCs/>
          <w:i/>
          <w:iCs/>
          <w:color w:val="auto"/>
          <w:sz w:val="20"/>
          <w:szCs w:val="20"/>
        </w:rPr>
        <w:tab/>
      </w:r>
      <w:r w:rsidRPr="00991E6D">
        <w:rPr>
          <w:rFonts w:eastAsia="TimesNewRomanPS-BoldMT"/>
          <w:b/>
          <w:bCs/>
          <w:i/>
          <w:iCs/>
          <w:color w:val="auto"/>
          <w:sz w:val="20"/>
          <w:szCs w:val="20"/>
          <w:lang w:val="sr-Cyrl-CS"/>
        </w:rPr>
        <w:t xml:space="preserve">               </w:t>
      </w:r>
      <w:r w:rsidRPr="00991E6D">
        <w:rPr>
          <w:rFonts w:eastAsia="TimesNewRomanPS-BoldMT"/>
          <w:b/>
          <w:bCs/>
          <w:i/>
          <w:iCs/>
          <w:color w:val="auto"/>
          <w:sz w:val="20"/>
          <w:szCs w:val="20"/>
        </w:rPr>
        <w:t>_______________________</w:t>
      </w:r>
    </w:p>
    <w:p w:rsidR="00A4536D" w:rsidRPr="00991E6D" w:rsidRDefault="00A4536D" w:rsidP="00A4536D">
      <w:pPr>
        <w:rPr>
          <w:sz w:val="20"/>
          <w:szCs w:val="20"/>
        </w:rPr>
      </w:pPr>
    </w:p>
    <w:p w:rsidR="00A4536D" w:rsidRPr="00B14A87" w:rsidRDefault="00A4536D" w:rsidP="00A4536D"/>
    <w:p w:rsidR="00A4536D" w:rsidRPr="00B14A87" w:rsidRDefault="00A4536D" w:rsidP="00A4536D"/>
    <w:p w:rsidR="00A4536D" w:rsidRDefault="00A4536D" w:rsidP="00A4536D"/>
    <w:p w:rsidR="00A4536D" w:rsidRDefault="00A4536D" w:rsidP="00A4536D"/>
    <w:tbl>
      <w:tblPr>
        <w:tblW w:w="13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757"/>
        <w:gridCol w:w="1963"/>
        <w:gridCol w:w="782"/>
        <w:gridCol w:w="950"/>
        <w:gridCol w:w="1139"/>
        <w:gridCol w:w="26"/>
        <w:gridCol w:w="1289"/>
        <w:gridCol w:w="35"/>
        <w:gridCol w:w="1130"/>
        <w:gridCol w:w="35"/>
        <w:gridCol w:w="1317"/>
        <w:gridCol w:w="27"/>
      </w:tblGrid>
      <w:tr w:rsidR="00A4536D" w:rsidRPr="00040D07" w:rsidTr="002B6606">
        <w:trPr>
          <w:trHeight w:val="282"/>
        </w:trPr>
        <w:tc>
          <w:tcPr>
            <w:tcW w:w="13194" w:type="dxa"/>
            <w:gridSpan w:val="13"/>
          </w:tcPr>
          <w:p w:rsidR="00A4536D" w:rsidRPr="00040D07" w:rsidRDefault="00A4536D" w:rsidP="002B6606">
            <w:pPr>
              <w:suppressAutoHyphens w:val="0"/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ПАРТИЈА 3</w:t>
            </w:r>
            <w:r w:rsidRPr="00040D07">
              <w:rPr>
                <w:b/>
                <w:lang w:val="sr-Cyrl-CS" w:eastAsia="en-US"/>
              </w:rPr>
              <w:t>. 15500000 – МЛЕЧНИ ПРОИЗВОДИ</w:t>
            </w:r>
          </w:p>
        </w:tc>
      </w:tr>
      <w:tr w:rsidR="00A4536D" w:rsidRPr="0055592B" w:rsidTr="002B6606">
        <w:trPr>
          <w:trHeight w:val="282"/>
        </w:trPr>
        <w:tc>
          <w:tcPr>
            <w:tcW w:w="744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Р.бр.</w:t>
            </w:r>
          </w:p>
        </w:tc>
        <w:tc>
          <w:tcPr>
            <w:tcW w:w="3757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Назив артикла</w:t>
            </w:r>
          </w:p>
        </w:tc>
        <w:tc>
          <w:tcPr>
            <w:tcW w:w="1963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карактеристике</w:t>
            </w:r>
          </w:p>
        </w:tc>
        <w:tc>
          <w:tcPr>
            <w:tcW w:w="782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Јед. мере</w:t>
            </w:r>
          </w:p>
        </w:tc>
        <w:tc>
          <w:tcPr>
            <w:tcW w:w="950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Колич.</w:t>
            </w: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suppressAutoHyphens w:val="0"/>
              <w:jc w:val="center"/>
              <w:rPr>
                <w:i/>
                <w:lang w:val="sr-Cyrl-CS" w:eastAsia="en-US"/>
              </w:rPr>
            </w:pPr>
            <w:r w:rsidRPr="00040D07">
              <w:rPr>
                <w:i/>
                <w:lang w:val="sr-Cyrl-CS" w:eastAsia="en-US"/>
              </w:rPr>
              <w:t>Цена без ПДВ-а по јед.мере</w:t>
            </w:r>
          </w:p>
        </w:tc>
        <w:tc>
          <w:tcPr>
            <w:tcW w:w="1324" w:type="dxa"/>
            <w:gridSpan w:val="2"/>
          </w:tcPr>
          <w:p w:rsidR="00A4536D" w:rsidRPr="00040D07" w:rsidRDefault="00A4536D" w:rsidP="002B6606">
            <w:pPr>
              <w:suppressAutoHyphens w:val="0"/>
              <w:jc w:val="center"/>
              <w:rPr>
                <w:i/>
                <w:lang w:val="sr-Cyrl-CS" w:eastAsia="en-US"/>
              </w:rPr>
            </w:pPr>
            <w:r w:rsidRPr="00040D07">
              <w:rPr>
                <w:i/>
                <w:lang w:val="sr-Cyrl-CS" w:eastAsia="en-US"/>
              </w:rPr>
              <w:t>Укупна вредност без ПДВ-а</w:t>
            </w: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040D07">
              <w:rPr>
                <w:i/>
                <w:lang w:val="sr-Cyrl-CS" w:eastAsia="en-US"/>
              </w:rPr>
              <w:t>Цена са ПДВ-ом по јед.мере</w:t>
            </w:r>
          </w:p>
        </w:tc>
        <w:tc>
          <w:tcPr>
            <w:tcW w:w="1344" w:type="dxa"/>
            <w:gridSpan w:val="2"/>
          </w:tcPr>
          <w:p w:rsidR="00A4536D" w:rsidRPr="00040D0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040D07">
              <w:rPr>
                <w:i/>
                <w:lang w:val="sr-Cyrl-CS" w:eastAsia="en-US"/>
              </w:rPr>
              <w:t>Укупна вредност са ПДВ-ом</w:t>
            </w:r>
          </w:p>
        </w:tc>
      </w:tr>
      <w:tr w:rsidR="00A4536D" w:rsidRPr="00040D07" w:rsidTr="002B6606">
        <w:trPr>
          <w:trHeight w:val="282"/>
        </w:trPr>
        <w:tc>
          <w:tcPr>
            <w:tcW w:w="744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1</w:t>
            </w:r>
          </w:p>
        </w:tc>
        <w:tc>
          <w:tcPr>
            <w:tcW w:w="3757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Млеко 2,8 %</w:t>
            </w:r>
          </w:p>
        </w:tc>
        <w:tc>
          <w:tcPr>
            <w:tcW w:w="1963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1000 мл.</w:t>
            </w:r>
          </w:p>
        </w:tc>
        <w:tc>
          <w:tcPr>
            <w:tcW w:w="782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Л.</w:t>
            </w:r>
          </w:p>
        </w:tc>
        <w:tc>
          <w:tcPr>
            <w:tcW w:w="950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550</w:t>
            </w: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2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4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</w:tr>
      <w:tr w:rsidR="00A4536D" w:rsidRPr="00040D07" w:rsidTr="002B6606">
        <w:trPr>
          <w:trHeight w:val="282"/>
        </w:trPr>
        <w:tc>
          <w:tcPr>
            <w:tcW w:w="744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2</w:t>
            </w:r>
          </w:p>
        </w:tc>
        <w:tc>
          <w:tcPr>
            <w:tcW w:w="3757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Јогурт 2,8 %</w:t>
            </w:r>
          </w:p>
        </w:tc>
        <w:tc>
          <w:tcPr>
            <w:tcW w:w="1963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1000 мл.</w:t>
            </w:r>
          </w:p>
        </w:tc>
        <w:tc>
          <w:tcPr>
            <w:tcW w:w="782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Л.</w:t>
            </w:r>
          </w:p>
        </w:tc>
        <w:tc>
          <w:tcPr>
            <w:tcW w:w="950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4</w:t>
            </w:r>
            <w:r w:rsidRPr="00040D07">
              <w:rPr>
                <w:rFonts w:eastAsia="TimesNewRomanPSMT"/>
                <w:bCs/>
                <w:lang w:val="sr-Cyrl-CS"/>
              </w:rPr>
              <w:t>00</w:t>
            </w: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2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4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</w:tr>
      <w:tr w:rsidR="00A4536D" w:rsidRPr="00040D07" w:rsidTr="002B6606">
        <w:trPr>
          <w:trHeight w:val="282"/>
        </w:trPr>
        <w:tc>
          <w:tcPr>
            <w:tcW w:w="744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3</w:t>
            </w:r>
          </w:p>
        </w:tc>
        <w:tc>
          <w:tcPr>
            <w:tcW w:w="3757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Сир крављи 45 % Вакум пак.</w:t>
            </w:r>
          </w:p>
        </w:tc>
        <w:tc>
          <w:tcPr>
            <w:tcW w:w="1963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1000 гр.</w:t>
            </w:r>
          </w:p>
        </w:tc>
        <w:tc>
          <w:tcPr>
            <w:tcW w:w="782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Кг.</w:t>
            </w:r>
          </w:p>
        </w:tc>
        <w:tc>
          <w:tcPr>
            <w:tcW w:w="950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1</w:t>
            </w:r>
            <w:r w:rsidRPr="00040D07">
              <w:rPr>
                <w:rFonts w:eastAsia="TimesNewRomanPSMT"/>
                <w:bCs/>
                <w:lang w:val="sr-Cyrl-CS"/>
              </w:rPr>
              <w:t>5</w:t>
            </w: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2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4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</w:tr>
      <w:tr w:rsidR="00A4536D" w:rsidRPr="00040D07" w:rsidTr="002B6606">
        <w:trPr>
          <w:trHeight w:val="282"/>
        </w:trPr>
        <w:tc>
          <w:tcPr>
            <w:tcW w:w="744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4</w:t>
            </w:r>
          </w:p>
        </w:tc>
        <w:tc>
          <w:tcPr>
            <w:tcW w:w="3757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Кисела павлака 20 %</w:t>
            </w:r>
          </w:p>
        </w:tc>
        <w:tc>
          <w:tcPr>
            <w:tcW w:w="1963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700 гр.</w:t>
            </w:r>
          </w:p>
        </w:tc>
        <w:tc>
          <w:tcPr>
            <w:tcW w:w="782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Ком.</w:t>
            </w:r>
          </w:p>
        </w:tc>
        <w:tc>
          <w:tcPr>
            <w:tcW w:w="950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80</w:t>
            </w: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2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4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</w:tr>
      <w:tr w:rsidR="00A4536D" w:rsidRPr="00040D07" w:rsidTr="002B6606">
        <w:trPr>
          <w:trHeight w:val="295"/>
        </w:trPr>
        <w:tc>
          <w:tcPr>
            <w:tcW w:w="744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5</w:t>
            </w:r>
          </w:p>
        </w:tc>
        <w:tc>
          <w:tcPr>
            <w:tcW w:w="3757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Фета сир</w:t>
            </w:r>
          </w:p>
        </w:tc>
        <w:tc>
          <w:tcPr>
            <w:tcW w:w="1963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500 гр.</w:t>
            </w:r>
          </w:p>
        </w:tc>
        <w:tc>
          <w:tcPr>
            <w:tcW w:w="782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Ком.</w:t>
            </w:r>
          </w:p>
        </w:tc>
        <w:tc>
          <w:tcPr>
            <w:tcW w:w="950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 xml:space="preserve"> </w:t>
            </w:r>
            <w:r w:rsidRPr="00040D07">
              <w:rPr>
                <w:rFonts w:eastAsia="TimesNewRomanPSMT"/>
                <w:bCs/>
                <w:lang w:val="sr-Cyrl-CS"/>
              </w:rPr>
              <w:t>5</w:t>
            </w: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2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4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</w:tr>
      <w:tr w:rsidR="00A4536D" w:rsidRPr="00040D07" w:rsidTr="002B6606">
        <w:trPr>
          <w:trHeight w:val="295"/>
        </w:trPr>
        <w:tc>
          <w:tcPr>
            <w:tcW w:w="744" w:type="dxa"/>
          </w:tcPr>
          <w:p w:rsidR="00A4536D" w:rsidRPr="006F3920" w:rsidRDefault="00A4536D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6</w:t>
            </w:r>
          </w:p>
        </w:tc>
        <w:tc>
          <w:tcPr>
            <w:tcW w:w="3757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</w:rPr>
            </w:pPr>
            <w:r w:rsidRPr="00040D07">
              <w:rPr>
                <w:rFonts w:eastAsia="TimesNewRomanPSMT"/>
                <w:bCs/>
              </w:rPr>
              <w:t>Чоколадно млеко</w:t>
            </w:r>
          </w:p>
        </w:tc>
        <w:tc>
          <w:tcPr>
            <w:tcW w:w="1963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250 мл.</w:t>
            </w:r>
          </w:p>
        </w:tc>
        <w:tc>
          <w:tcPr>
            <w:tcW w:w="782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Ком.</w:t>
            </w:r>
          </w:p>
        </w:tc>
        <w:tc>
          <w:tcPr>
            <w:tcW w:w="950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6</w:t>
            </w:r>
            <w:r w:rsidRPr="00040D07">
              <w:rPr>
                <w:rFonts w:eastAsia="TimesNewRomanPSMT"/>
                <w:bCs/>
                <w:lang w:val="sr-Cyrl-CS"/>
              </w:rPr>
              <w:t>00</w:t>
            </w: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2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4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</w:tr>
      <w:tr w:rsidR="00A4536D" w:rsidRPr="00040D07" w:rsidTr="002B6606">
        <w:trPr>
          <w:trHeight w:val="295"/>
        </w:trPr>
        <w:tc>
          <w:tcPr>
            <w:tcW w:w="744" w:type="dxa"/>
          </w:tcPr>
          <w:p w:rsidR="00A4536D" w:rsidRPr="0032073A" w:rsidRDefault="00A4536D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7</w:t>
            </w:r>
          </w:p>
        </w:tc>
        <w:tc>
          <w:tcPr>
            <w:tcW w:w="3757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Качкаваљ вак</w:t>
            </w:r>
            <w:r w:rsidRPr="00040D07">
              <w:rPr>
                <w:rFonts w:eastAsia="TimesNewRomanPSMT"/>
                <w:bCs/>
              </w:rPr>
              <w:t>ум паковање</w:t>
            </w:r>
          </w:p>
        </w:tc>
        <w:tc>
          <w:tcPr>
            <w:tcW w:w="1963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1000 гр.</w:t>
            </w:r>
          </w:p>
        </w:tc>
        <w:tc>
          <w:tcPr>
            <w:tcW w:w="782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Кг.</w:t>
            </w:r>
          </w:p>
        </w:tc>
        <w:tc>
          <w:tcPr>
            <w:tcW w:w="950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1</w:t>
            </w:r>
            <w:r w:rsidRPr="00040D07">
              <w:rPr>
                <w:rFonts w:eastAsia="TimesNewRomanPSMT"/>
                <w:bCs/>
                <w:lang w:val="sr-Cyrl-CS"/>
              </w:rPr>
              <w:t>0</w:t>
            </w: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2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4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</w:tr>
      <w:tr w:rsidR="00A4536D" w:rsidRPr="00040D07" w:rsidTr="002B6606">
        <w:trPr>
          <w:trHeight w:val="295"/>
        </w:trPr>
        <w:tc>
          <w:tcPr>
            <w:tcW w:w="744" w:type="dxa"/>
          </w:tcPr>
          <w:p w:rsidR="00A4536D" w:rsidRPr="0032073A" w:rsidRDefault="00A4536D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8</w:t>
            </w:r>
          </w:p>
        </w:tc>
        <w:tc>
          <w:tcPr>
            <w:tcW w:w="3757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</w:rPr>
            </w:pPr>
            <w:r w:rsidRPr="00040D07">
              <w:rPr>
                <w:rFonts w:eastAsia="TimesNewRomanPSMT"/>
                <w:bCs/>
              </w:rPr>
              <w:t>Крем сир намаз</w:t>
            </w:r>
          </w:p>
        </w:tc>
        <w:tc>
          <w:tcPr>
            <w:tcW w:w="1963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80 гр.</w:t>
            </w:r>
          </w:p>
        </w:tc>
        <w:tc>
          <w:tcPr>
            <w:tcW w:w="782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Ком.</w:t>
            </w:r>
          </w:p>
        </w:tc>
        <w:tc>
          <w:tcPr>
            <w:tcW w:w="950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70</w:t>
            </w: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2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4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</w:tr>
      <w:tr w:rsidR="00A4536D" w:rsidRPr="00040D07" w:rsidTr="002B6606">
        <w:trPr>
          <w:trHeight w:val="295"/>
        </w:trPr>
        <w:tc>
          <w:tcPr>
            <w:tcW w:w="744" w:type="dxa"/>
          </w:tcPr>
          <w:p w:rsidR="00A4536D" w:rsidRPr="0032073A" w:rsidRDefault="00A4536D" w:rsidP="002B660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9</w:t>
            </w:r>
          </w:p>
        </w:tc>
        <w:tc>
          <w:tcPr>
            <w:tcW w:w="3757" w:type="dxa"/>
          </w:tcPr>
          <w:p w:rsidR="00A4536D" w:rsidRPr="00040D07" w:rsidRDefault="00A4536D" w:rsidP="002B6606">
            <w:pPr>
              <w:jc w:val="both"/>
              <w:rPr>
                <w:rFonts w:eastAsia="TimesNewRomanPSMT"/>
                <w:bCs/>
              </w:rPr>
            </w:pPr>
            <w:r w:rsidRPr="00040D07">
              <w:rPr>
                <w:rFonts w:eastAsia="TimesNewRomanPSMT"/>
                <w:bCs/>
              </w:rPr>
              <w:t xml:space="preserve">Маслац </w:t>
            </w:r>
          </w:p>
        </w:tc>
        <w:tc>
          <w:tcPr>
            <w:tcW w:w="1963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125 гр.</w:t>
            </w:r>
          </w:p>
        </w:tc>
        <w:tc>
          <w:tcPr>
            <w:tcW w:w="782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 w:rsidRPr="00040D07">
              <w:rPr>
                <w:rFonts w:eastAsia="TimesNewRomanPSMT"/>
                <w:bCs/>
                <w:lang w:val="sr-Cyrl-CS"/>
              </w:rPr>
              <w:t>Ком.</w:t>
            </w:r>
          </w:p>
        </w:tc>
        <w:tc>
          <w:tcPr>
            <w:tcW w:w="950" w:type="dxa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5</w:t>
            </w: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2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165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1344" w:type="dxa"/>
            <w:gridSpan w:val="2"/>
          </w:tcPr>
          <w:p w:rsidR="00A4536D" w:rsidRPr="00040D07" w:rsidRDefault="00A4536D" w:rsidP="002B6606">
            <w:pPr>
              <w:jc w:val="center"/>
              <w:rPr>
                <w:rFonts w:eastAsia="TimesNewRomanPSMT"/>
                <w:bCs/>
                <w:lang w:val="sr-Cyrl-CS"/>
              </w:rPr>
            </w:pPr>
          </w:p>
        </w:tc>
      </w:tr>
      <w:tr w:rsidR="00A4536D" w:rsidRPr="00040D07" w:rsidTr="002B6606">
        <w:trPr>
          <w:gridAfter w:val="8"/>
          <w:wAfter w:w="4998" w:type="dxa"/>
        </w:trPr>
        <w:tc>
          <w:tcPr>
            <w:tcW w:w="744" w:type="dxa"/>
          </w:tcPr>
          <w:p w:rsidR="00A4536D" w:rsidRPr="00040D07" w:rsidRDefault="00A4536D" w:rsidP="002B6606">
            <w:pPr>
              <w:rPr>
                <w:bCs/>
                <w:lang w:val="ru-RU"/>
              </w:rPr>
            </w:pPr>
            <w:r w:rsidRPr="00040D07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3757" w:type="dxa"/>
          </w:tcPr>
          <w:p w:rsidR="00A4536D" w:rsidRPr="00040D07" w:rsidRDefault="00A4536D" w:rsidP="002B6606">
            <w:pPr>
              <w:rPr>
                <w:bCs/>
                <w:lang w:val="ru-RU"/>
              </w:rPr>
            </w:pPr>
            <w:r w:rsidRPr="00040D07">
              <w:rPr>
                <w:bCs/>
                <w:lang w:val="ru-RU"/>
              </w:rPr>
              <w:t>Млади сир</w:t>
            </w:r>
          </w:p>
        </w:tc>
        <w:tc>
          <w:tcPr>
            <w:tcW w:w="1963" w:type="dxa"/>
          </w:tcPr>
          <w:p w:rsidR="00A4536D" w:rsidRPr="00040D07" w:rsidRDefault="00A4536D" w:rsidP="002B6606">
            <w:pPr>
              <w:rPr>
                <w:bCs/>
                <w:lang w:val="ru-RU"/>
              </w:rPr>
            </w:pPr>
            <w:r w:rsidRPr="00040D07">
              <w:rPr>
                <w:bCs/>
                <w:lang w:val="ru-RU"/>
              </w:rPr>
              <w:t xml:space="preserve">         500 гр</w:t>
            </w:r>
          </w:p>
        </w:tc>
        <w:tc>
          <w:tcPr>
            <w:tcW w:w="782" w:type="dxa"/>
          </w:tcPr>
          <w:p w:rsidR="00A4536D" w:rsidRPr="00040D07" w:rsidRDefault="00A4536D" w:rsidP="002B6606">
            <w:pPr>
              <w:rPr>
                <w:bCs/>
                <w:lang w:val="ru-RU"/>
              </w:rPr>
            </w:pPr>
            <w:r w:rsidRPr="00040D07">
              <w:rPr>
                <w:bCs/>
                <w:lang w:val="ru-RU"/>
              </w:rPr>
              <w:t>Кг.</w:t>
            </w:r>
          </w:p>
        </w:tc>
        <w:tc>
          <w:tcPr>
            <w:tcW w:w="950" w:type="dxa"/>
          </w:tcPr>
          <w:p w:rsidR="00A4536D" w:rsidRPr="00040D07" w:rsidRDefault="00A4536D" w:rsidP="002B6606">
            <w:pPr>
              <w:rPr>
                <w:bCs/>
                <w:lang w:val="ru-RU"/>
              </w:rPr>
            </w:pPr>
            <w:r w:rsidRPr="00040D07">
              <w:rPr>
                <w:bCs/>
                <w:lang w:val="ru-RU"/>
              </w:rPr>
              <w:t xml:space="preserve">    </w:t>
            </w:r>
            <w:r>
              <w:rPr>
                <w:bCs/>
                <w:lang w:val="ru-RU"/>
              </w:rPr>
              <w:t xml:space="preserve"> 1</w:t>
            </w:r>
          </w:p>
        </w:tc>
      </w:tr>
      <w:tr w:rsidR="00A4536D" w:rsidRPr="00040D07" w:rsidTr="002B6606">
        <w:trPr>
          <w:gridAfter w:val="1"/>
          <w:wAfter w:w="27" w:type="dxa"/>
        </w:trPr>
        <w:tc>
          <w:tcPr>
            <w:tcW w:w="744" w:type="dxa"/>
          </w:tcPr>
          <w:p w:rsidR="00A4536D" w:rsidRPr="00040D07" w:rsidRDefault="00A4536D" w:rsidP="002B6606">
            <w:pPr>
              <w:rPr>
                <w:bCs/>
                <w:lang w:val="ru-RU"/>
              </w:rPr>
            </w:pPr>
            <w:r w:rsidRPr="00040D07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3757" w:type="dxa"/>
          </w:tcPr>
          <w:p w:rsidR="00A4536D" w:rsidRPr="00040D07" w:rsidRDefault="00A4536D" w:rsidP="002B660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Кисело млеко 2.8%</w:t>
            </w:r>
          </w:p>
        </w:tc>
        <w:tc>
          <w:tcPr>
            <w:tcW w:w="1963" w:type="dxa"/>
          </w:tcPr>
          <w:p w:rsidR="00A4536D" w:rsidRPr="00040D07" w:rsidRDefault="00A4536D" w:rsidP="002B660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4</w:t>
            </w:r>
            <w:r w:rsidRPr="00040D07">
              <w:rPr>
                <w:bCs/>
                <w:lang w:val="ru-RU"/>
              </w:rPr>
              <w:t>00 гр</w:t>
            </w:r>
          </w:p>
        </w:tc>
        <w:tc>
          <w:tcPr>
            <w:tcW w:w="782" w:type="dxa"/>
          </w:tcPr>
          <w:p w:rsidR="00A4536D" w:rsidRPr="00040D07" w:rsidRDefault="00A4536D" w:rsidP="002B6606">
            <w:pPr>
              <w:rPr>
                <w:bCs/>
                <w:lang w:val="ru-RU"/>
              </w:rPr>
            </w:pPr>
            <w:r w:rsidRPr="00040D07">
              <w:rPr>
                <w:bCs/>
                <w:lang w:val="ru-RU"/>
              </w:rPr>
              <w:t>Ком.</w:t>
            </w:r>
          </w:p>
        </w:tc>
        <w:tc>
          <w:tcPr>
            <w:tcW w:w="950" w:type="dxa"/>
          </w:tcPr>
          <w:p w:rsidR="00A4536D" w:rsidRPr="00040D07" w:rsidRDefault="00A4536D" w:rsidP="002B660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60</w:t>
            </w:r>
          </w:p>
        </w:tc>
        <w:tc>
          <w:tcPr>
            <w:tcW w:w="1139" w:type="dxa"/>
            <w:shd w:val="clear" w:color="auto" w:fill="auto"/>
          </w:tcPr>
          <w:p w:rsidR="00A4536D" w:rsidRPr="00040D07" w:rsidRDefault="00A4536D" w:rsidP="002B6606">
            <w:pPr>
              <w:suppressAutoHyphens w:val="0"/>
              <w:spacing w:line="240" w:lineRule="auto"/>
              <w:rPr>
                <w:bCs/>
                <w:lang w:val="ru-RU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A4536D" w:rsidRPr="00040D07" w:rsidRDefault="00A4536D" w:rsidP="002B6606">
            <w:pPr>
              <w:suppressAutoHyphens w:val="0"/>
              <w:spacing w:line="240" w:lineRule="auto"/>
              <w:rPr>
                <w:bCs/>
                <w:lang w:val="ru-RU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A4536D" w:rsidRPr="00040D07" w:rsidRDefault="00A4536D" w:rsidP="002B6606">
            <w:pPr>
              <w:suppressAutoHyphens w:val="0"/>
              <w:spacing w:line="240" w:lineRule="auto"/>
              <w:rPr>
                <w:bCs/>
                <w:lang w:val="ru-RU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A4536D" w:rsidRPr="00040D07" w:rsidRDefault="00A4536D" w:rsidP="002B6606">
            <w:pPr>
              <w:suppressAutoHyphens w:val="0"/>
              <w:spacing w:line="240" w:lineRule="auto"/>
              <w:rPr>
                <w:bCs/>
                <w:lang w:val="ru-RU"/>
              </w:rPr>
            </w:pPr>
          </w:p>
        </w:tc>
      </w:tr>
    </w:tbl>
    <w:p w:rsidR="00A4536D" w:rsidRPr="003A7C84" w:rsidRDefault="00A4536D" w:rsidP="00A4536D">
      <w:pPr>
        <w:rPr>
          <w:bCs/>
          <w:sz w:val="20"/>
          <w:szCs w:val="20"/>
          <w:lang w:val="ru-RU"/>
        </w:rPr>
      </w:pPr>
      <w:r w:rsidRPr="003A7C84">
        <w:rPr>
          <w:bCs/>
          <w:sz w:val="20"/>
          <w:szCs w:val="20"/>
          <w:lang w:val="ru-RU"/>
        </w:rPr>
        <w:t>НАПОМЕН</w:t>
      </w:r>
      <w:r w:rsidRPr="003A7C84">
        <w:rPr>
          <w:bCs/>
          <w:sz w:val="20"/>
          <w:szCs w:val="20"/>
          <w:lang w:val="sr-Cyrl-CS"/>
        </w:rPr>
        <w:t>Е</w:t>
      </w:r>
      <w:r w:rsidRPr="003A7C84">
        <w:rPr>
          <w:bCs/>
          <w:sz w:val="20"/>
          <w:szCs w:val="20"/>
          <w:lang w:val="ru-RU"/>
        </w:rPr>
        <w:t>:</w:t>
      </w:r>
    </w:p>
    <w:p w:rsidR="00A4536D" w:rsidRPr="003A7C84" w:rsidRDefault="00A4536D" w:rsidP="00A4536D">
      <w:pPr>
        <w:rPr>
          <w:bCs/>
          <w:sz w:val="20"/>
          <w:szCs w:val="20"/>
          <w:lang w:val="ru-RU"/>
        </w:rPr>
      </w:pPr>
      <w:r w:rsidRPr="003A7C84">
        <w:rPr>
          <w:bCs/>
          <w:sz w:val="20"/>
          <w:szCs w:val="20"/>
          <w:lang w:val="ru-RU"/>
        </w:rPr>
        <w:t xml:space="preserve"> Количине су дате оквирно, према планираној потрошњи на годишњем нивоу.</w:t>
      </w:r>
    </w:p>
    <w:p w:rsidR="00A4536D" w:rsidRPr="0055592B" w:rsidRDefault="00A4536D" w:rsidP="00A4536D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val="ru-RU" w:eastAsia="en-US"/>
        </w:rPr>
      </w:pPr>
      <w:r w:rsidRPr="0055592B">
        <w:rPr>
          <w:sz w:val="20"/>
          <w:szCs w:val="20"/>
          <w:lang w:val="ru-RU" w:eastAsia="en-US"/>
        </w:rPr>
        <w:t xml:space="preserve">Количине су изведене на основу досадашњег утрошка и на основу процене </w:t>
      </w:r>
      <w:r w:rsidRPr="003A7C84">
        <w:rPr>
          <w:sz w:val="20"/>
          <w:szCs w:val="20"/>
          <w:lang w:val="sr-Cyrl-CS" w:eastAsia="en-US"/>
        </w:rPr>
        <w:t>лица одговорних за набавку и трош</w:t>
      </w:r>
      <w:r w:rsidRPr="003A7C84">
        <w:rPr>
          <w:sz w:val="20"/>
          <w:szCs w:val="20"/>
          <w:lang w:eastAsia="en-US"/>
        </w:rPr>
        <w:t>e</w:t>
      </w:r>
      <w:r w:rsidRPr="003A7C84">
        <w:rPr>
          <w:sz w:val="20"/>
          <w:szCs w:val="20"/>
          <w:lang w:val="sr-Cyrl-CS" w:eastAsia="en-US"/>
        </w:rPr>
        <w:t>ње намирница за припрему оброка.</w:t>
      </w:r>
      <w:r w:rsidRPr="0055592B">
        <w:rPr>
          <w:sz w:val="20"/>
          <w:szCs w:val="20"/>
          <w:lang w:val="ru-RU" w:eastAsia="en-US"/>
        </w:rPr>
        <w:t xml:space="preserve">   Унете количине нису фиксне,јер зависи од броја уписане и долазеће деце који увек варира тако да и количине варирају.</w:t>
      </w:r>
    </w:p>
    <w:p w:rsidR="00A4536D" w:rsidRPr="003A7C84" w:rsidRDefault="00A4536D" w:rsidP="00A4536D">
      <w:pPr>
        <w:ind w:left="7080" w:firstLine="708"/>
        <w:rPr>
          <w:sz w:val="20"/>
          <w:szCs w:val="20"/>
          <w:lang w:val="sr-Latn-CS"/>
        </w:rPr>
      </w:pPr>
      <w:r w:rsidRPr="003A7C84">
        <w:rPr>
          <w:bCs/>
          <w:sz w:val="20"/>
          <w:szCs w:val="20"/>
          <w:lang w:val="ru-RU"/>
        </w:rPr>
        <w:t xml:space="preserve">                                          </w:t>
      </w:r>
      <w:r w:rsidRPr="003A7C84">
        <w:rPr>
          <w:sz w:val="20"/>
          <w:szCs w:val="20"/>
          <w:lang w:val="sr-Latn-CS"/>
        </w:rPr>
        <w:t>Потпис овлашћеног лица</w:t>
      </w:r>
    </w:p>
    <w:p w:rsidR="00A4536D" w:rsidRPr="003A7C84" w:rsidRDefault="00A4536D" w:rsidP="00A4536D">
      <w:pPr>
        <w:ind w:left="5040"/>
        <w:jc w:val="right"/>
        <w:rPr>
          <w:sz w:val="20"/>
          <w:szCs w:val="20"/>
          <w:lang w:val="sr-Latn-CS"/>
        </w:rPr>
      </w:pPr>
      <w:r w:rsidRPr="003A7C84">
        <w:rPr>
          <w:sz w:val="20"/>
          <w:szCs w:val="20"/>
          <w:lang w:val="sr-Latn-CS"/>
        </w:rPr>
        <w:t>М.П.       ______________________</w:t>
      </w:r>
    </w:p>
    <w:p w:rsidR="00A4536D" w:rsidRPr="003A7C84" w:rsidRDefault="00A4536D" w:rsidP="00A4536D">
      <w:pPr>
        <w:ind w:left="5040"/>
        <w:jc w:val="right"/>
        <w:rPr>
          <w:sz w:val="20"/>
          <w:szCs w:val="20"/>
          <w:lang w:val="sr-Latn-CS"/>
        </w:rPr>
      </w:pPr>
    </w:p>
    <w:p w:rsidR="00A4536D" w:rsidRPr="003A7C84" w:rsidRDefault="00A4536D" w:rsidP="00A4536D">
      <w:pPr>
        <w:ind w:left="3528" w:firstLine="720"/>
        <w:jc w:val="both"/>
        <w:rPr>
          <w:rFonts w:eastAsia="TimesNewRomanPSMT"/>
          <w:bCs/>
          <w:color w:val="auto"/>
          <w:sz w:val="20"/>
          <w:szCs w:val="20"/>
          <w:lang w:val="sr-Cyrl-CS"/>
        </w:rPr>
      </w:pPr>
      <w:r w:rsidRPr="003A7C84">
        <w:rPr>
          <w:rFonts w:eastAsia="TimesNewRomanPSMT"/>
          <w:bCs/>
          <w:color w:val="auto"/>
          <w:sz w:val="20"/>
          <w:szCs w:val="20"/>
          <w:lang w:val="sr-Cyrl-CS"/>
        </w:rPr>
        <w:t>Датум</w:t>
      </w:r>
      <w:r w:rsidRPr="003A7C84">
        <w:rPr>
          <w:rFonts w:eastAsia="TimesNewRomanPSMT"/>
          <w:bCs/>
          <w:color w:val="auto"/>
          <w:sz w:val="20"/>
          <w:szCs w:val="20"/>
        </w:rPr>
        <w:t xml:space="preserve">                                                                        Понуђач                                                                  </w:t>
      </w:r>
    </w:p>
    <w:p w:rsidR="00A4536D" w:rsidRPr="003A7C84" w:rsidRDefault="00A4536D" w:rsidP="00A4536D">
      <w:pPr>
        <w:ind w:left="2880" w:firstLine="720"/>
        <w:jc w:val="both"/>
        <w:rPr>
          <w:rFonts w:eastAsia="TimesNewRomanPS-BoldMT"/>
          <w:b/>
          <w:bCs/>
          <w:i/>
          <w:iCs/>
          <w:color w:val="auto"/>
          <w:sz w:val="20"/>
          <w:szCs w:val="20"/>
        </w:rPr>
      </w:pPr>
      <w:r w:rsidRPr="003A7C84">
        <w:rPr>
          <w:rFonts w:eastAsia="TimesNewRomanPSMT"/>
          <w:bCs/>
          <w:color w:val="auto"/>
          <w:sz w:val="20"/>
          <w:szCs w:val="20"/>
        </w:rPr>
        <w:t xml:space="preserve">   </w:t>
      </w:r>
      <w:r w:rsidRPr="003A7C84">
        <w:rPr>
          <w:rFonts w:eastAsia="TimesNewRomanPSMT"/>
          <w:bCs/>
          <w:color w:val="auto"/>
          <w:sz w:val="20"/>
          <w:szCs w:val="20"/>
        </w:rPr>
        <w:tab/>
      </w:r>
      <w:r w:rsidRPr="003A7C84">
        <w:rPr>
          <w:rFonts w:eastAsia="TimesNewRomanPSMT"/>
          <w:bCs/>
          <w:color w:val="auto"/>
          <w:sz w:val="20"/>
          <w:szCs w:val="20"/>
        </w:rPr>
        <w:tab/>
      </w:r>
      <w:r w:rsidRPr="003A7C84">
        <w:rPr>
          <w:rFonts w:eastAsia="TimesNewRomanPSMT"/>
          <w:bCs/>
          <w:color w:val="auto"/>
          <w:sz w:val="20"/>
          <w:szCs w:val="20"/>
        </w:rPr>
        <w:tab/>
      </w:r>
      <w:r w:rsidRPr="003A7C84">
        <w:rPr>
          <w:rFonts w:eastAsia="TimesNewRomanPSMT"/>
          <w:bCs/>
          <w:color w:val="auto"/>
          <w:sz w:val="20"/>
          <w:szCs w:val="20"/>
        </w:rPr>
        <w:tab/>
        <w:t xml:space="preserve">              М. П.                                    </w:t>
      </w:r>
    </w:p>
    <w:p w:rsidR="00A4536D" w:rsidRPr="003A7C84" w:rsidRDefault="00A4536D" w:rsidP="00A4536D">
      <w:pPr>
        <w:ind w:left="2172" w:firstLine="708"/>
        <w:jc w:val="both"/>
        <w:rPr>
          <w:rFonts w:eastAsia="TimesNewRomanPS-BoldMT"/>
          <w:b/>
          <w:bCs/>
          <w:i/>
          <w:iCs/>
          <w:color w:val="auto"/>
          <w:sz w:val="20"/>
          <w:szCs w:val="20"/>
        </w:rPr>
      </w:pPr>
      <w:r w:rsidRPr="003A7C84">
        <w:rPr>
          <w:rFonts w:eastAsia="TimesNewRomanPS-BoldMT"/>
          <w:b/>
          <w:bCs/>
          <w:i/>
          <w:iCs/>
          <w:color w:val="auto"/>
          <w:sz w:val="20"/>
          <w:szCs w:val="20"/>
        </w:rPr>
        <w:t>_______________________</w:t>
      </w:r>
      <w:r w:rsidRPr="003A7C84">
        <w:rPr>
          <w:rFonts w:eastAsia="TimesNewRomanPS-BoldMT"/>
          <w:b/>
          <w:bCs/>
          <w:i/>
          <w:iCs/>
          <w:color w:val="auto"/>
          <w:sz w:val="20"/>
          <w:szCs w:val="20"/>
        </w:rPr>
        <w:tab/>
      </w:r>
      <w:r w:rsidRPr="003A7C84">
        <w:rPr>
          <w:rFonts w:eastAsia="TimesNewRomanPS-BoldMT"/>
          <w:b/>
          <w:bCs/>
          <w:i/>
          <w:iCs/>
          <w:color w:val="auto"/>
          <w:sz w:val="20"/>
          <w:szCs w:val="20"/>
        </w:rPr>
        <w:tab/>
      </w:r>
      <w:r w:rsidRPr="003A7C84">
        <w:rPr>
          <w:rFonts w:eastAsia="TimesNewRomanPS-BoldMT"/>
          <w:b/>
          <w:bCs/>
          <w:i/>
          <w:iCs/>
          <w:color w:val="auto"/>
          <w:sz w:val="20"/>
          <w:szCs w:val="20"/>
          <w:lang w:val="sr-Cyrl-CS"/>
        </w:rPr>
        <w:t xml:space="preserve">               </w:t>
      </w:r>
      <w:r w:rsidRPr="003A7C84">
        <w:rPr>
          <w:rFonts w:eastAsia="TimesNewRomanPS-BoldMT"/>
          <w:b/>
          <w:bCs/>
          <w:i/>
          <w:iCs/>
          <w:color w:val="auto"/>
          <w:sz w:val="20"/>
          <w:szCs w:val="20"/>
        </w:rPr>
        <w:t>_______________________</w:t>
      </w:r>
    </w:p>
    <w:p w:rsidR="00A4536D" w:rsidRDefault="00A4536D" w:rsidP="00A4536D"/>
    <w:p w:rsidR="00A4536D" w:rsidRPr="00B14A87" w:rsidRDefault="00A4536D" w:rsidP="00A4536D"/>
    <w:p w:rsidR="00A4536D" w:rsidRDefault="00A4536D" w:rsidP="00A4536D"/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3876"/>
        <w:gridCol w:w="533"/>
        <w:gridCol w:w="1893"/>
        <w:gridCol w:w="1246"/>
        <w:gridCol w:w="17"/>
        <w:gridCol w:w="990"/>
        <w:gridCol w:w="62"/>
        <w:gridCol w:w="875"/>
        <w:gridCol w:w="54"/>
        <w:gridCol w:w="1418"/>
        <w:gridCol w:w="58"/>
        <w:gridCol w:w="1302"/>
        <w:gridCol w:w="57"/>
        <w:gridCol w:w="1368"/>
        <w:gridCol w:w="490"/>
        <w:gridCol w:w="277"/>
      </w:tblGrid>
      <w:tr w:rsidR="00A4536D" w:rsidRPr="009F55CD" w:rsidTr="002B6606">
        <w:trPr>
          <w:trHeight w:val="255"/>
        </w:trPr>
        <w:tc>
          <w:tcPr>
            <w:tcW w:w="910" w:type="dxa"/>
          </w:tcPr>
          <w:p w:rsidR="00A4536D" w:rsidRPr="009F55CD" w:rsidRDefault="00A4536D" w:rsidP="002B6606">
            <w:pPr>
              <w:jc w:val="center"/>
              <w:rPr>
                <w:rFonts w:eastAsia="TimesNewRomanPSMT"/>
                <w:b/>
                <w:bCs/>
                <w:lang w:val="sr-Cyrl-CS"/>
              </w:rPr>
            </w:pPr>
          </w:p>
        </w:tc>
        <w:tc>
          <w:tcPr>
            <w:tcW w:w="14516" w:type="dxa"/>
            <w:gridSpan w:val="16"/>
            <w:noWrap/>
          </w:tcPr>
          <w:p w:rsidR="00A4536D" w:rsidRPr="009F55CD" w:rsidRDefault="00A4536D" w:rsidP="002B6606">
            <w:pPr>
              <w:jc w:val="center"/>
              <w:rPr>
                <w:rFonts w:eastAsia="TimesNewRomanPSMT"/>
                <w:b/>
                <w:bCs/>
                <w:lang w:val="ru-RU"/>
              </w:rPr>
            </w:pPr>
            <w:r w:rsidRPr="009F55CD">
              <w:rPr>
                <w:rFonts w:eastAsia="TimesNewRomanPSMT"/>
                <w:b/>
                <w:bCs/>
                <w:lang w:val="sr-Cyrl-CS"/>
              </w:rPr>
              <w:t>ПАРТИЈА 5. 15800000 – РАЗНИ ПРЕХРАМБЕНИ ПРОИЗВОДИ</w:t>
            </w:r>
          </w:p>
        </w:tc>
      </w:tr>
      <w:tr w:rsidR="00A4536D" w:rsidRPr="0055592B" w:rsidTr="002B6606">
        <w:trPr>
          <w:gridAfter w:val="2"/>
          <w:wAfter w:w="767" w:type="dxa"/>
          <w:trHeight w:val="1154"/>
        </w:trPr>
        <w:tc>
          <w:tcPr>
            <w:tcW w:w="910" w:type="dxa"/>
          </w:tcPr>
          <w:p w:rsidR="00A4536D" w:rsidRDefault="00A4536D" w:rsidP="002B6606">
            <w:pPr>
              <w:tabs>
                <w:tab w:val="left" w:pos="195"/>
                <w:tab w:val="center" w:pos="1808"/>
              </w:tabs>
              <w:suppressAutoHyphens w:val="0"/>
              <w:rPr>
                <w:lang w:val="ru-RU" w:eastAsia="en-US"/>
              </w:rPr>
            </w:pPr>
          </w:p>
        </w:tc>
        <w:tc>
          <w:tcPr>
            <w:tcW w:w="4409" w:type="dxa"/>
            <w:gridSpan w:val="2"/>
            <w:noWrap/>
          </w:tcPr>
          <w:p w:rsidR="00A4536D" w:rsidRPr="009F55CD" w:rsidRDefault="00A4536D" w:rsidP="002B6606">
            <w:pPr>
              <w:tabs>
                <w:tab w:val="left" w:pos="195"/>
                <w:tab w:val="center" w:pos="1808"/>
              </w:tabs>
              <w:suppressAutoHyphens w:val="0"/>
              <w:rPr>
                <w:lang w:val="ru-RU" w:eastAsia="en-US"/>
              </w:rPr>
            </w:pPr>
            <w:r>
              <w:rPr>
                <w:lang w:val="ru-RU" w:eastAsia="en-US"/>
              </w:rPr>
              <w:tab/>
            </w:r>
            <w:r>
              <w:rPr>
                <w:lang w:val="ru-RU" w:eastAsia="en-US"/>
              </w:rPr>
              <w:tab/>
            </w:r>
            <w:r w:rsidRPr="009F55CD">
              <w:rPr>
                <w:lang w:val="ru-RU" w:eastAsia="en-US"/>
              </w:rPr>
              <w:t>Назив</w:t>
            </w:r>
          </w:p>
        </w:tc>
        <w:tc>
          <w:tcPr>
            <w:tcW w:w="1893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Карактеристике</w:t>
            </w:r>
          </w:p>
        </w:tc>
        <w:tc>
          <w:tcPr>
            <w:tcW w:w="1263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Јед.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колич.</w:t>
            </w:r>
          </w:p>
        </w:tc>
        <w:tc>
          <w:tcPr>
            <w:tcW w:w="937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i/>
                <w:lang w:val="sr-Cyrl-CS" w:eastAsia="en-US"/>
              </w:rPr>
            </w:pPr>
            <w:r w:rsidRPr="009F55CD">
              <w:rPr>
                <w:i/>
                <w:lang w:val="sr-Cyrl-CS" w:eastAsia="en-US"/>
              </w:rPr>
              <w:t>Цена без ПДВ-а по јед.мере</w:t>
            </w: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i/>
                <w:lang w:val="sr-Cyrl-CS" w:eastAsia="en-US"/>
              </w:rPr>
            </w:pPr>
            <w:r w:rsidRPr="009F55CD">
              <w:rPr>
                <w:i/>
                <w:lang w:val="sr-Cyrl-CS" w:eastAsia="en-US"/>
              </w:rPr>
              <w:t>Укупна вредност без ПДВ-а</w:t>
            </w:r>
          </w:p>
        </w:tc>
        <w:tc>
          <w:tcPr>
            <w:tcW w:w="1302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i/>
                <w:lang w:val="sr-Cyrl-CS" w:eastAsia="en-US"/>
              </w:rPr>
              <w:t>Цена са ПДВ-ом по јед.мере</w:t>
            </w:r>
          </w:p>
        </w:tc>
        <w:tc>
          <w:tcPr>
            <w:tcW w:w="1425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i/>
                <w:lang w:val="sr-Cyrl-CS" w:eastAsia="en-US"/>
              </w:rPr>
              <w:t>Укупна вредност са ПДВ-ом</w:t>
            </w:r>
          </w:p>
        </w:tc>
      </w:tr>
      <w:tr w:rsidR="00A4536D" w:rsidRPr="002670F7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ru-RU" w:eastAsia="en-US"/>
              </w:rPr>
              <w:t>Намирниц</w:t>
            </w:r>
            <w:r w:rsidRPr="002670F7">
              <w:rPr>
                <w:lang w:eastAsia="en-US"/>
              </w:rPr>
              <w:t>е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rPr>
                <w:lang w:eastAsia="en-US"/>
              </w:rPr>
            </w:pP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мере</w:t>
            </w:r>
          </w:p>
        </w:tc>
        <w:tc>
          <w:tcPr>
            <w:tcW w:w="990" w:type="dxa"/>
            <w:noWrap/>
          </w:tcPr>
          <w:p w:rsidR="00A4536D" w:rsidRPr="002670F7" w:rsidRDefault="00A4536D" w:rsidP="002B6606">
            <w:pPr>
              <w:suppressAutoHyphens w:val="0"/>
              <w:rPr>
                <w:lang w:eastAsia="en-US"/>
              </w:rPr>
            </w:pPr>
          </w:p>
        </w:tc>
        <w:tc>
          <w:tcPr>
            <w:tcW w:w="937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gridAfter w:val="2"/>
          <w:wAfter w:w="767" w:type="dxa"/>
          <w:trHeight w:val="28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Чајна кобасица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25</w:t>
            </w:r>
          </w:p>
        </w:tc>
        <w:tc>
          <w:tcPr>
            <w:tcW w:w="937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gridAfter w:val="2"/>
          <w:wAfter w:w="767" w:type="dxa"/>
          <w:trHeight w:val="28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Шунка стишњена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25</w:t>
            </w:r>
          </w:p>
        </w:tc>
        <w:tc>
          <w:tcPr>
            <w:tcW w:w="937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gridAfter w:val="2"/>
          <w:wAfter w:w="767" w:type="dxa"/>
          <w:trHeight w:val="28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Прса у омоту</w:t>
            </w:r>
            <w:r>
              <w:rPr>
                <w:lang w:val="sr-Cyrl-CS" w:eastAsia="en-US"/>
              </w:rPr>
              <w:t>, пилећа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25</w:t>
            </w:r>
          </w:p>
        </w:tc>
        <w:tc>
          <w:tcPr>
            <w:tcW w:w="937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9F55CD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Какао напитак</w:t>
            </w:r>
          </w:p>
        </w:tc>
        <w:tc>
          <w:tcPr>
            <w:tcW w:w="1893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70 гр.</w:t>
            </w:r>
          </w:p>
        </w:tc>
        <w:tc>
          <w:tcPr>
            <w:tcW w:w="1263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Ком.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15</w:t>
            </w:r>
          </w:p>
        </w:tc>
        <w:tc>
          <w:tcPr>
            <w:tcW w:w="937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Прса ћурећа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  <w:tc>
          <w:tcPr>
            <w:tcW w:w="937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9F55CD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Маслиново уље</w:t>
            </w:r>
          </w:p>
        </w:tc>
        <w:tc>
          <w:tcPr>
            <w:tcW w:w="1893" w:type="dxa"/>
            <w:noWrap/>
          </w:tcPr>
          <w:p w:rsidR="00A4536D" w:rsidRPr="00106E4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 мл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val="sr-Cyrl-CS" w:eastAsia="en-US"/>
              </w:rPr>
              <w:t>л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</w:p>
        </w:tc>
        <w:tc>
          <w:tcPr>
            <w:tcW w:w="937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9F55CD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 xml:space="preserve">Рибља паштета  </w:t>
            </w:r>
          </w:p>
        </w:tc>
        <w:tc>
          <w:tcPr>
            <w:tcW w:w="1893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75 гр.</w:t>
            </w:r>
          </w:p>
        </w:tc>
        <w:tc>
          <w:tcPr>
            <w:tcW w:w="1263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  <w:r w:rsidRPr="009F55CD">
              <w:rPr>
                <w:lang w:val="sr-Cyrl-CS" w:eastAsia="en-US"/>
              </w:rPr>
              <w:t>0</w:t>
            </w:r>
          </w:p>
        </w:tc>
        <w:tc>
          <w:tcPr>
            <w:tcW w:w="937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9F55CD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ru-RU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Сардина- конзерва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115</w:t>
            </w:r>
            <w:r w:rsidRPr="002670F7">
              <w:rPr>
                <w:lang w:eastAsia="en-US"/>
              </w:rPr>
              <w:t xml:space="preserve"> </w:t>
            </w:r>
            <w:r w:rsidRPr="009F55CD">
              <w:rPr>
                <w:lang w:val="sr-Cyrl-CS" w:eastAsia="en-US"/>
              </w:rPr>
              <w:t>гр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</w:t>
            </w:r>
            <w:r w:rsidRPr="009F55CD">
              <w:rPr>
                <w:lang w:val="sr-Cyrl-CS" w:eastAsia="en-US"/>
              </w:rPr>
              <w:t>0</w:t>
            </w:r>
          </w:p>
        </w:tc>
        <w:tc>
          <w:tcPr>
            <w:tcW w:w="937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ru-RU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Туњевина комади</w:t>
            </w:r>
          </w:p>
        </w:tc>
        <w:tc>
          <w:tcPr>
            <w:tcW w:w="1893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112 гр.</w:t>
            </w:r>
          </w:p>
        </w:tc>
        <w:tc>
          <w:tcPr>
            <w:tcW w:w="1263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</w:t>
            </w:r>
            <w:r w:rsidRPr="009F55CD">
              <w:rPr>
                <w:lang w:val="sr-Cyrl-CS" w:eastAsia="en-US"/>
              </w:rPr>
              <w:t>0</w:t>
            </w:r>
          </w:p>
        </w:tc>
        <w:tc>
          <w:tcPr>
            <w:tcW w:w="937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ru-RU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Риба ослић(филети)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1000 гр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</w:t>
            </w:r>
            <w:r w:rsidRPr="009F55CD">
              <w:rPr>
                <w:lang w:val="sr-Cyrl-CS" w:eastAsia="en-US"/>
              </w:rPr>
              <w:t>0</w:t>
            </w:r>
          </w:p>
        </w:tc>
        <w:tc>
          <w:tcPr>
            <w:tcW w:w="937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9F55CD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ru-RU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Шећер 1/1</w:t>
            </w:r>
          </w:p>
        </w:tc>
        <w:tc>
          <w:tcPr>
            <w:tcW w:w="1893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1000 гр.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9F55CD">
              <w:rPr>
                <w:lang w:val="sr-Cyrl-CS" w:eastAsia="en-US"/>
              </w:rPr>
              <w:t>0</w:t>
            </w:r>
          </w:p>
        </w:tc>
        <w:tc>
          <w:tcPr>
            <w:tcW w:w="937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ru-RU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ru-RU" w:eastAsia="en-US"/>
              </w:rPr>
            </w:pPr>
            <w:r w:rsidRPr="009F55CD">
              <w:rPr>
                <w:lang w:val="ru-RU" w:eastAsia="en-US"/>
              </w:rPr>
              <w:t>Уље(биљно)1/1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мл.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л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12</w:t>
            </w:r>
            <w:r w:rsidRPr="009F55CD">
              <w:rPr>
                <w:lang w:val="sr-Cyrl-CS" w:eastAsia="en-US"/>
              </w:rPr>
              <w:t>0</w:t>
            </w:r>
          </w:p>
        </w:tc>
        <w:tc>
          <w:tcPr>
            <w:tcW w:w="937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9F55CD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Брашно Т-400 меко 1/1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1000 гр.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кг.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9F55CD">
              <w:rPr>
                <w:lang w:val="sr-Cyrl-CS" w:eastAsia="en-US"/>
              </w:rPr>
              <w:t>0</w:t>
            </w:r>
          </w:p>
        </w:tc>
        <w:tc>
          <w:tcPr>
            <w:tcW w:w="937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Паштета пилећа</w:t>
            </w:r>
          </w:p>
        </w:tc>
        <w:tc>
          <w:tcPr>
            <w:tcW w:w="1893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75 гр.</w:t>
            </w:r>
          </w:p>
        </w:tc>
        <w:tc>
          <w:tcPr>
            <w:tcW w:w="1263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Ком.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  <w:r w:rsidRPr="009F55CD">
              <w:rPr>
                <w:lang w:val="sr-Cyrl-CS" w:eastAsia="en-US"/>
              </w:rPr>
              <w:t>0</w:t>
            </w:r>
          </w:p>
        </w:tc>
        <w:tc>
          <w:tcPr>
            <w:tcW w:w="937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Со 1/1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1</w:t>
            </w:r>
            <w:r w:rsidRPr="002670F7">
              <w:rPr>
                <w:lang w:eastAsia="en-US"/>
              </w:rPr>
              <w:t>000 гр.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кг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</w:t>
            </w:r>
            <w:r>
              <w:rPr>
                <w:lang w:val="sr-Cyrl-CS" w:eastAsia="en-US"/>
              </w:rPr>
              <w:t>5</w:t>
            </w:r>
          </w:p>
        </w:tc>
        <w:tc>
          <w:tcPr>
            <w:tcW w:w="937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gridAfter w:val="2"/>
          <w:wAfter w:w="767" w:type="dxa"/>
          <w:trHeight w:val="28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Мешавина зачина 1/250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 xml:space="preserve">250 </w:t>
            </w:r>
            <w:r w:rsidRPr="002670F7">
              <w:rPr>
                <w:lang w:eastAsia="en-US"/>
              </w:rPr>
              <w:t>гр.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9F55CD">
              <w:rPr>
                <w:lang w:val="sr-Cyrl-CS" w:eastAsia="en-US"/>
              </w:rPr>
              <w:t>5</w:t>
            </w:r>
          </w:p>
        </w:tc>
        <w:tc>
          <w:tcPr>
            <w:tcW w:w="937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9F55CD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Млевена паприка слатка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100 гр.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auto"/>
                <w:lang w:val="sr-Cyrl-CS" w:eastAsia="en-US"/>
              </w:rPr>
            </w:pPr>
            <w:r w:rsidRPr="009F55CD">
              <w:rPr>
                <w:color w:val="auto"/>
                <w:lang w:val="sr-Cyrl-CS" w:eastAsia="en-US"/>
              </w:rPr>
              <w:t>2</w:t>
            </w:r>
            <w:r>
              <w:rPr>
                <w:color w:val="auto"/>
                <w:lang w:val="sr-Cyrl-CS" w:eastAsia="en-US"/>
              </w:rPr>
              <w:t>0</w:t>
            </w:r>
          </w:p>
        </w:tc>
        <w:tc>
          <w:tcPr>
            <w:tcW w:w="937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9F55CD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Супа говеђа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40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9F55CD">
              <w:rPr>
                <w:lang w:val="sr-Cyrl-CS" w:eastAsia="en-US"/>
              </w:rPr>
              <w:t>0</w:t>
            </w:r>
          </w:p>
        </w:tc>
        <w:tc>
          <w:tcPr>
            <w:tcW w:w="937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9F55CD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Кокошја супа</w:t>
            </w:r>
          </w:p>
        </w:tc>
        <w:tc>
          <w:tcPr>
            <w:tcW w:w="1893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40 гр.</w:t>
            </w:r>
          </w:p>
        </w:tc>
        <w:tc>
          <w:tcPr>
            <w:tcW w:w="1263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eastAsia="en-US"/>
              </w:rPr>
              <w:t>Ком.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20</w:t>
            </w:r>
          </w:p>
        </w:tc>
        <w:tc>
          <w:tcPr>
            <w:tcW w:w="937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Њупа супа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>4</w:t>
            </w:r>
            <w:r w:rsidRPr="002670F7">
              <w:rPr>
                <w:lang w:eastAsia="en-US"/>
              </w:rPr>
              <w:t>0 гр.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  <w:r w:rsidRPr="009F55CD">
              <w:rPr>
                <w:lang w:val="sr-Cyrl-CS" w:eastAsia="en-US"/>
              </w:rPr>
              <w:t>0</w:t>
            </w:r>
          </w:p>
        </w:tc>
        <w:tc>
          <w:tcPr>
            <w:tcW w:w="937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9F55CD" w:rsidTr="002B6606">
        <w:trPr>
          <w:gridAfter w:val="2"/>
          <w:wAfter w:w="76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rPr>
                <w:lang w:val="sr-Cyrl-CS" w:eastAsia="en-US"/>
              </w:rPr>
            </w:pPr>
          </w:p>
        </w:tc>
        <w:tc>
          <w:tcPr>
            <w:tcW w:w="4409" w:type="dxa"/>
            <w:gridSpan w:val="2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Супа са кнедлама</w:t>
            </w:r>
          </w:p>
        </w:tc>
        <w:tc>
          <w:tcPr>
            <w:tcW w:w="1893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9F55CD">
              <w:rPr>
                <w:lang w:val="sr-Cyrl-CS" w:eastAsia="en-US"/>
              </w:rPr>
              <w:t xml:space="preserve"> </w:t>
            </w:r>
            <w:r w:rsidRPr="009F55CD">
              <w:rPr>
                <w:lang w:val="ru-RU" w:eastAsia="en-US"/>
              </w:rPr>
              <w:t>40 гр.</w:t>
            </w:r>
          </w:p>
        </w:tc>
        <w:tc>
          <w:tcPr>
            <w:tcW w:w="1263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990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  <w:r w:rsidRPr="009F55CD">
              <w:rPr>
                <w:lang w:val="sr-Cyrl-CS" w:eastAsia="en-US"/>
              </w:rPr>
              <w:t>0</w:t>
            </w:r>
          </w:p>
        </w:tc>
        <w:tc>
          <w:tcPr>
            <w:tcW w:w="937" w:type="dxa"/>
            <w:gridSpan w:val="2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302" w:type="dxa"/>
            <w:noWrap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Кечап 0,200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Кечап 1л.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9F55CD">
              <w:rPr>
                <w:lang w:val="sr-Cyrl-CS" w:eastAsia="en-US"/>
              </w:rPr>
              <w:t>0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Кечап 0,500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500 мл.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</w:t>
            </w:r>
            <w:r>
              <w:rPr>
                <w:lang w:val="sr-Cyrl-CS" w:eastAsia="en-US"/>
              </w:rPr>
              <w:t>0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Парадајз сос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4</w:t>
            </w:r>
            <w:r w:rsidRPr="009F55CD">
              <w:rPr>
                <w:lang w:val="sr-Cyrl-CS" w:eastAsia="en-US"/>
              </w:rPr>
              <w:t>0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Инстант напитак-чоколада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Житне куглице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250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Квасац(коцкица)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Шећер у праху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250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Суво грожђе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80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Кекс за децу плазма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300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24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 xml:space="preserve">Кекс за децу – плазма 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150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Кекс интегрални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210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Коре за питу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Интегрални пиринач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Сирће јестиво 1/1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1000 мл.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Л.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</w:t>
            </w:r>
            <w:r w:rsidRPr="009F55CD"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 xml:space="preserve">Наполитанка 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Пиринач 1/1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Пиринач 1/2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 xml:space="preserve">Презле 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250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  <w:r w:rsidRPr="009F55CD">
              <w:rPr>
                <w:lang w:val="sr-Cyrl-CS" w:eastAsia="en-US"/>
              </w:rPr>
              <w:t>0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Сусам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20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Семе сунцокрета (ољуштен)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250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Ланено семе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250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Пројино брашно 0,750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750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30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Кисела вода 1,5 л.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1500 мл.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Л.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Тортице чоколадне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35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Јафа кекс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150гр.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Рибљи штапићи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1000г.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Кг.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10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Мед – ливадски 1/1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 xml:space="preserve">1000 мл. 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Л.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Обланда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3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Кокосово брашно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Млевени кекс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300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Чоколада за кување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3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Цедевита 1/1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1000 гр.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Сок- бресква 2/1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2000 мл.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Сок-наранџа 2/1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2000 мл.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Сок- јабука 2/1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2000 мл.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gridAfter w:val="1"/>
          <w:wAfter w:w="277" w:type="dxa"/>
          <w:trHeight w:val="315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suppressAutoHyphens w:val="0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Цедевита 1/2</w:t>
            </w:r>
          </w:p>
        </w:tc>
        <w:tc>
          <w:tcPr>
            <w:tcW w:w="2426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500 кг</w:t>
            </w:r>
          </w:p>
        </w:tc>
        <w:tc>
          <w:tcPr>
            <w:tcW w:w="1246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ком.</w:t>
            </w:r>
          </w:p>
        </w:tc>
        <w:tc>
          <w:tcPr>
            <w:tcW w:w="1069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9F55CD">
              <w:rPr>
                <w:lang w:val="sr-Cyrl-CS" w:eastAsia="en-US"/>
              </w:rPr>
              <w:t>5</w:t>
            </w:r>
          </w:p>
        </w:tc>
        <w:tc>
          <w:tcPr>
            <w:tcW w:w="929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gridSpan w:val="3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858" w:type="dxa"/>
            <w:gridSpan w:val="2"/>
            <w:noWrap/>
          </w:tcPr>
          <w:p w:rsidR="00A4536D" w:rsidRPr="009F55CD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9F55CD" w:rsidTr="002B6606">
        <w:trPr>
          <w:gridAfter w:val="1"/>
          <w:wAfter w:w="277" w:type="dxa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contextualSpacing/>
              <w:rPr>
                <w:bCs/>
                <w:lang w:val="ru-RU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Сок</w:t>
            </w:r>
          </w:p>
        </w:tc>
        <w:tc>
          <w:tcPr>
            <w:tcW w:w="4741" w:type="dxa"/>
            <w:gridSpan w:val="6"/>
          </w:tcPr>
          <w:p w:rsidR="00A4536D" w:rsidRPr="009F55CD" w:rsidRDefault="00A4536D" w:rsidP="002B6606">
            <w:pPr>
              <w:tabs>
                <w:tab w:val="center" w:pos="2038"/>
                <w:tab w:val="right" w:pos="4077"/>
              </w:tabs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 200 мл</w:t>
            </w:r>
            <w:r w:rsidRPr="009F55CD">
              <w:rPr>
                <w:bCs/>
                <w:lang w:val="ru-RU"/>
              </w:rPr>
              <w:tab/>
              <w:t xml:space="preserve">                 мл.              150</w:t>
            </w:r>
          </w:p>
        </w:tc>
        <w:tc>
          <w:tcPr>
            <w:tcW w:w="2347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3275" w:type="dxa"/>
            <w:gridSpan w:val="5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</w:tr>
      <w:tr w:rsidR="00A4536D" w:rsidRPr="009F55CD" w:rsidTr="002B6606">
        <w:trPr>
          <w:gridAfter w:val="1"/>
          <w:wAfter w:w="277" w:type="dxa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contextualSpacing/>
              <w:rPr>
                <w:bCs/>
                <w:lang w:val="ru-RU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Ајвар</w:t>
            </w:r>
          </w:p>
        </w:tc>
        <w:tc>
          <w:tcPr>
            <w:tcW w:w="2426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 700  гр.</w:t>
            </w:r>
          </w:p>
        </w:tc>
        <w:tc>
          <w:tcPr>
            <w:tcW w:w="124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Ком.</w:t>
            </w:r>
          </w:p>
        </w:tc>
        <w:tc>
          <w:tcPr>
            <w:tcW w:w="1069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</w:t>
            </w:r>
            <w:r>
              <w:rPr>
                <w:bCs/>
                <w:lang w:val="ru-RU"/>
              </w:rPr>
              <w:t>3</w:t>
            </w:r>
          </w:p>
        </w:tc>
        <w:tc>
          <w:tcPr>
            <w:tcW w:w="929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8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858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</w:tr>
      <w:tr w:rsidR="00A4536D" w:rsidRPr="009F55CD" w:rsidTr="002B6606">
        <w:trPr>
          <w:gridAfter w:val="1"/>
          <w:wAfter w:w="277" w:type="dxa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contextualSpacing/>
              <w:rPr>
                <w:bCs/>
                <w:lang w:val="ru-RU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Каша од хељде</w:t>
            </w:r>
          </w:p>
        </w:tc>
        <w:tc>
          <w:tcPr>
            <w:tcW w:w="2426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  200 гр.</w:t>
            </w:r>
          </w:p>
        </w:tc>
        <w:tc>
          <w:tcPr>
            <w:tcW w:w="124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Ком.</w:t>
            </w:r>
          </w:p>
        </w:tc>
        <w:tc>
          <w:tcPr>
            <w:tcW w:w="1069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</w:t>
            </w:r>
            <w:r>
              <w:rPr>
                <w:bCs/>
                <w:lang w:val="ru-RU"/>
              </w:rPr>
              <w:t>1</w:t>
            </w:r>
            <w:r w:rsidRPr="009F55CD">
              <w:rPr>
                <w:bCs/>
                <w:lang w:val="ru-RU"/>
              </w:rPr>
              <w:t>0</w:t>
            </w:r>
          </w:p>
        </w:tc>
        <w:tc>
          <w:tcPr>
            <w:tcW w:w="929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8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858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</w:tr>
      <w:tr w:rsidR="00A4536D" w:rsidRPr="009F55CD" w:rsidTr="002B6606">
        <w:trPr>
          <w:gridAfter w:val="1"/>
          <w:wAfter w:w="277" w:type="dxa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contextualSpacing/>
              <w:rPr>
                <w:bCs/>
                <w:lang w:val="ru-RU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Палента</w:t>
            </w:r>
          </w:p>
        </w:tc>
        <w:tc>
          <w:tcPr>
            <w:tcW w:w="2426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  500 гр.</w:t>
            </w:r>
          </w:p>
        </w:tc>
        <w:tc>
          <w:tcPr>
            <w:tcW w:w="124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Ком.</w:t>
            </w:r>
          </w:p>
        </w:tc>
        <w:tc>
          <w:tcPr>
            <w:tcW w:w="1069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</w:t>
            </w:r>
            <w:r>
              <w:rPr>
                <w:bCs/>
                <w:lang w:val="ru-RU"/>
              </w:rPr>
              <w:t xml:space="preserve"> </w:t>
            </w:r>
            <w:r w:rsidRPr="009F55C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5</w:t>
            </w:r>
          </w:p>
        </w:tc>
        <w:tc>
          <w:tcPr>
            <w:tcW w:w="929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8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858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</w:tr>
      <w:tr w:rsidR="00A4536D" w:rsidRPr="009F55CD" w:rsidTr="002B6606">
        <w:trPr>
          <w:gridAfter w:val="1"/>
          <w:wAfter w:w="277" w:type="dxa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contextualSpacing/>
              <w:rPr>
                <w:bCs/>
                <w:lang w:val="ru-RU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Кукурузне пахуље</w:t>
            </w:r>
          </w:p>
        </w:tc>
        <w:tc>
          <w:tcPr>
            <w:tcW w:w="2426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  300 гр.</w:t>
            </w:r>
          </w:p>
        </w:tc>
        <w:tc>
          <w:tcPr>
            <w:tcW w:w="124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Ком.</w:t>
            </w:r>
          </w:p>
        </w:tc>
        <w:tc>
          <w:tcPr>
            <w:tcW w:w="1069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</w:t>
            </w:r>
            <w:r>
              <w:rPr>
                <w:bCs/>
                <w:lang w:val="ru-RU"/>
              </w:rPr>
              <w:t>5</w:t>
            </w:r>
          </w:p>
        </w:tc>
        <w:tc>
          <w:tcPr>
            <w:tcW w:w="929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8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858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</w:tr>
      <w:tr w:rsidR="00A4536D" w:rsidRPr="009F55CD" w:rsidTr="002B6606">
        <w:trPr>
          <w:gridAfter w:val="1"/>
          <w:wAfter w:w="277" w:type="dxa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contextualSpacing/>
              <w:rPr>
                <w:bCs/>
                <w:lang w:val="ru-RU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Јабуково сирће</w:t>
            </w:r>
          </w:p>
        </w:tc>
        <w:tc>
          <w:tcPr>
            <w:tcW w:w="2426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1000 мл</w:t>
            </w:r>
          </w:p>
        </w:tc>
        <w:tc>
          <w:tcPr>
            <w:tcW w:w="124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л</w:t>
            </w:r>
          </w:p>
        </w:tc>
        <w:tc>
          <w:tcPr>
            <w:tcW w:w="1069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3</w:t>
            </w:r>
          </w:p>
        </w:tc>
        <w:tc>
          <w:tcPr>
            <w:tcW w:w="929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8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858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</w:tr>
      <w:tr w:rsidR="00A4536D" w:rsidRPr="009F55CD" w:rsidTr="002B6606">
        <w:trPr>
          <w:gridAfter w:val="1"/>
          <w:wAfter w:w="277" w:type="dxa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contextualSpacing/>
              <w:rPr>
                <w:bCs/>
                <w:lang w:val="ru-RU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Суви першун</w:t>
            </w:r>
          </w:p>
        </w:tc>
        <w:tc>
          <w:tcPr>
            <w:tcW w:w="2426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  </w:t>
            </w:r>
            <w:r>
              <w:rPr>
                <w:bCs/>
                <w:lang w:val="ru-RU"/>
              </w:rPr>
              <w:t xml:space="preserve">50 </w:t>
            </w:r>
            <w:r w:rsidRPr="009F55CD">
              <w:rPr>
                <w:bCs/>
                <w:lang w:val="ru-RU"/>
              </w:rPr>
              <w:t>гр</w:t>
            </w:r>
          </w:p>
        </w:tc>
        <w:tc>
          <w:tcPr>
            <w:tcW w:w="124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Ком.</w:t>
            </w:r>
          </w:p>
        </w:tc>
        <w:tc>
          <w:tcPr>
            <w:tcW w:w="1069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929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8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858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</w:tr>
      <w:tr w:rsidR="00A4536D" w:rsidRPr="009F55CD" w:rsidTr="002B6606">
        <w:trPr>
          <w:gridAfter w:val="1"/>
          <w:wAfter w:w="277" w:type="dxa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contextualSpacing/>
              <w:rPr>
                <w:bCs/>
                <w:lang w:val="ru-RU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Мусли</w:t>
            </w:r>
          </w:p>
        </w:tc>
        <w:tc>
          <w:tcPr>
            <w:tcW w:w="2426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1000 гр</w:t>
            </w:r>
          </w:p>
        </w:tc>
        <w:tc>
          <w:tcPr>
            <w:tcW w:w="124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Ком.</w:t>
            </w:r>
          </w:p>
        </w:tc>
        <w:tc>
          <w:tcPr>
            <w:tcW w:w="1069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3</w:t>
            </w:r>
          </w:p>
        </w:tc>
        <w:tc>
          <w:tcPr>
            <w:tcW w:w="929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8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858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</w:tr>
      <w:tr w:rsidR="00A4536D" w:rsidRPr="009F55CD" w:rsidTr="002B6606">
        <w:trPr>
          <w:gridAfter w:val="1"/>
          <w:wAfter w:w="277" w:type="dxa"/>
        </w:trPr>
        <w:tc>
          <w:tcPr>
            <w:tcW w:w="910" w:type="dxa"/>
          </w:tcPr>
          <w:p w:rsidR="00A4536D" w:rsidRPr="003B31BC" w:rsidRDefault="00A4536D" w:rsidP="002B6606">
            <w:pPr>
              <w:pStyle w:val="ListParagraph"/>
              <w:numPr>
                <w:ilvl w:val="0"/>
                <w:numId w:val="35"/>
              </w:numPr>
              <w:contextualSpacing/>
              <w:rPr>
                <w:bCs/>
                <w:lang w:val="ru-RU"/>
              </w:rPr>
            </w:pPr>
          </w:p>
        </w:tc>
        <w:tc>
          <w:tcPr>
            <w:tcW w:w="387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>Овсене, ражене, пшеничне пахуље</w:t>
            </w:r>
          </w:p>
        </w:tc>
        <w:tc>
          <w:tcPr>
            <w:tcW w:w="2426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    200 гр.</w:t>
            </w:r>
          </w:p>
        </w:tc>
        <w:tc>
          <w:tcPr>
            <w:tcW w:w="1246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Ком.</w:t>
            </w:r>
          </w:p>
        </w:tc>
        <w:tc>
          <w:tcPr>
            <w:tcW w:w="1069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  <w:r w:rsidRPr="009F55CD">
              <w:rPr>
                <w:bCs/>
                <w:lang w:val="ru-RU"/>
              </w:rPr>
              <w:t xml:space="preserve">       </w:t>
            </w:r>
            <w:r>
              <w:rPr>
                <w:bCs/>
                <w:lang w:val="ru-RU"/>
              </w:rPr>
              <w:t>1</w:t>
            </w:r>
            <w:r w:rsidRPr="009F55CD">
              <w:rPr>
                <w:bCs/>
                <w:lang w:val="ru-RU"/>
              </w:rPr>
              <w:t>0</w:t>
            </w:r>
          </w:p>
        </w:tc>
        <w:tc>
          <w:tcPr>
            <w:tcW w:w="929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8" w:type="dxa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  <w:tc>
          <w:tcPr>
            <w:tcW w:w="1858" w:type="dxa"/>
            <w:gridSpan w:val="2"/>
          </w:tcPr>
          <w:p w:rsidR="00A4536D" w:rsidRPr="009F55CD" w:rsidRDefault="00A4536D" w:rsidP="002B6606">
            <w:pPr>
              <w:rPr>
                <w:bCs/>
                <w:lang w:val="ru-RU"/>
              </w:rPr>
            </w:pPr>
          </w:p>
        </w:tc>
      </w:tr>
    </w:tbl>
    <w:p w:rsidR="00A4536D" w:rsidRDefault="00A4536D" w:rsidP="00A4536D">
      <w:pPr>
        <w:rPr>
          <w:bCs/>
          <w:lang w:val="ru-RU"/>
        </w:rPr>
      </w:pPr>
    </w:p>
    <w:tbl>
      <w:tblPr>
        <w:tblW w:w="14493" w:type="dxa"/>
        <w:tblInd w:w="18" w:type="dxa"/>
        <w:tblLook w:val="0000" w:firstRow="0" w:lastRow="0" w:firstColumn="0" w:lastColumn="0" w:noHBand="0" w:noVBand="0"/>
      </w:tblPr>
      <w:tblGrid>
        <w:gridCol w:w="900"/>
        <w:gridCol w:w="3868"/>
        <w:gridCol w:w="2432"/>
        <w:gridCol w:w="1260"/>
        <w:gridCol w:w="1080"/>
        <w:gridCol w:w="898"/>
        <w:gridCol w:w="1418"/>
        <w:gridCol w:w="1417"/>
        <w:gridCol w:w="1220"/>
      </w:tblGrid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      68.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Супа са месом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40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    69.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Пилећа крем супа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40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  <w:r w:rsidRPr="002670F7">
              <w:rPr>
                <w:lang w:val="sr-Cyrl-CS" w:eastAsia="en-US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   70.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Чај- шипурак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Кутија-20 кесица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  71.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Чај-хибискус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Кутија-20 кесица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   72.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Чај-камилица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Кутија-20 кесица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458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Чај-брусница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Кутија-20 кесица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Чај- нана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Кутија-20 кесица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</w:t>
            </w:r>
            <w:r w:rsidRPr="002670F7">
              <w:rPr>
                <w:lang w:val="sr-Cyrl-CS" w:eastAsia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Чај-шумско воће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Кутија-20 кесица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Штрудла-колач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 xml:space="preserve">264 </w:t>
            </w:r>
            <w:r w:rsidRPr="002670F7">
              <w:rPr>
                <w:lang w:eastAsia="en-US"/>
              </w:rPr>
              <w:t>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</w:t>
            </w:r>
            <w:r w:rsidRPr="002670F7">
              <w:rPr>
                <w:lang w:val="sr-Cyrl-CS" w:eastAsia="en-US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>Кекс без глутена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125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lastRenderedPageBreak/>
              <w:t>78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Еурокрем 1/1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eastAsia="en-US"/>
              </w:rPr>
              <w:t>к</w:t>
            </w:r>
            <w:r w:rsidRPr="002670F7">
              <w:rPr>
                <w:lang w:val="sr-Cyrl-CS" w:eastAsia="en-US"/>
              </w:rPr>
              <w:t>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Еурокрем 1/2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500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eastAsia="en-US"/>
              </w:rPr>
              <w:t>к</w:t>
            </w:r>
            <w:r w:rsidRPr="002670F7">
              <w:rPr>
                <w:lang w:val="sr-Cyrl-CS" w:eastAsia="en-US"/>
              </w:rPr>
              <w:t>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ru-RU" w:eastAsia="en-US"/>
              </w:rPr>
            </w:pPr>
            <w:r w:rsidRPr="002670F7">
              <w:rPr>
                <w:lang w:val="ru-RU" w:eastAsia="en-US"/>
              </w:rPr>
              <w:t xml:space="preserve">Џем више врста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1000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eastAsia="en-US"/>
              </w:rPr>
              <w:t>к</w:t>
            </w:r>
            <w:r w:rsidRPr="002670F7">
              <w:rPr>
                <w:lang w:val="sr-Cyrl-CS" w:eastAsia="en-US"/>
              </w:rPr>
              <w:t>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6D" w:rsidRPr="002670F7" w:rsidRDefault="00A4536D" w:rsidP="002B6606">
            <w:pPr>
              <w:suppressAutoHyphens w:val="0"/>
              <w:rPr>
                <w:lang w:eastAsia="en-US"/>
              </w:rPr>
            </w:pPr>
            <w:r w:rsidRPr="002670F7">
              <w:rPr>
                <w:lang w:eastAsia="en-US"/>
              </w:rPr>
              <w:t>Јаја А класе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</w:t>
            </w:r>
            <w:r>
              <w:rPr>
                <w:lang w:val="sr-Cyrl-CS" w:eastAsia="en-US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Макарона 0,400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400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</w:t>
            </w:r>
            <w:r>
              <w:rPr>
                <w:lang w:val="sr-Cyrl-CS" w:eastAsia="en-US"/>
              </w:rPr>
              <w:t>1</w:t>
            </w:r>
            <w:r w:rsidRPr="002670F7">
              <w:rPr>
                <w:lang w:val="sr-Cyrl-CS" w:eastAsia="en-US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Гриз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val="sr-Cyrl-CS" w:eastAsia="en-US"/>
              </w:rPr>
              <w:t>2</w:t>
            </w:r>
            <w:r w:rsidRPr="002670F7">
              <w:rPr>
                <w:lang w:val="sr-Cyrl-CS" w:eastAsia="en-US"/>
              </w:rPr>
              <w:t>00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 xml:space="preserve">Боранија смрзнута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450</w:t>
            </w:r>
            <w:r w:rsidRPr="002670F7">
              <w:rPr>
                <w:lang w:eastAsia="en-US"/>
              </w:rPr>
              <w:t xml:space="preserve">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</w:t>
            </w:r>
            <w:r w:rsidRPr="002670F7">
              <w:rPr>
                <w:lang w:val="sr-Cyrl-CS" w:eastAsia="en-US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 xml:space="preserve">Грашак смрзнути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4</w:t>
            </w:r>
            <w:r w:rsidRPr="002670F7">
              <w:rPr>
                <w:lang w:eastAsia="en-US"/>
              </w:rPr>
              <w:t>50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eastAsia="en-US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Смрзнуто поврће (руска салата)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450 гр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ком</w:t>
            </w:r>
            <w:r w:rsidRPr="002670F7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  <w:r w:rsidRPr="002670F7">
              <w:rPr>
                <w:lang w:val="sr-Cyrl-CS"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87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Смрзнуто поврће(ђувеч)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  <w:r w:rsidRPr="002670F7">
              <w:rPr>
                <w:lang w:val="sr-Cyrl-CS" w:eastAsia="en-US"/>
              </w:rPr>
              <w:t>45</w:t>
            </w:r>
            <w:r w:rsidRPr="002670F7">
              <w:rPr>
                <w:lang w:eastAsia="en-US"/>
              </w:rPr>
              <w:t>0 гр.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auto"/>
                <w:lang w:eastAsia="en-US"/>
              </w:rPr>
            </w:pPr>
            <w:r w:rsidRPr="002670F7">
              <w:rPr>
                <w:color w:val="auto"/>
                <w:lang w:eastAsia="en-US"/>
              </w:rPr>
              <w:t>к</w:t>
            </w:r>
            <w:r w:rsidRPr="002670F7">
              <w:rPr>
                <w:color w:val="auto"/>
                <w:lang w:val="sr-Cyrl-CS" w:eastAsia="en-US"/>
              </w:rPr>
              <w:t>ом</w:t>
            </w:r>
            <w:r w:rsidRPr="002670F7">
              <w:rPr>
                <w:color w:val="auto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88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Пудинг (чоколада, ванила, јагода)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40 гр.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89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Ванилин шећер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 гр.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</w:t>
            </w:r>
            <w:r w:rsidRPr="002670F7">
              <w:rPr>
                <w:lang w:val="sr-Cyrl-CS" w:eastAsia="en-US"/>
              </w:rP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</w:p>
        </w:tc>
      </w:tr>
      <w:tr w:rsidR="00A4536D" w:rsidRPr="002670F7" w:rsidTr="002B6606">
        <w:trPr>
          <w:trHeight w:val="315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90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 xml:space="preserve">Прашак за пециво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10 гр.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 w:rsidRPr="002670F7">
              <w:rPr>
                <w:lang w:val="sr-Cyrl-CS" w:eastAsia="en-US"/>
              </w:rPr>
              <w:t>ком.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3</w:t>
            </w:r>
            <w:r w:rsidRPr="002670F7">
              <w:rPr>
                <w:lang w:val="sr-Cyrl-CS" w:eastAsia="en-US"/>
              </w:rP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color w:val="FF0000"/>
                <w:lang w:val="sr-Cyrl-CS"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jc w:val="center"/>
              <w:rPr>
                <w:lang w:val="sr-Cyrl-CS" w:eastAsia="en-US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36D" w:rsidRPr="002670F7" w:rsidRDefault="00A4536D" w:rsidP="002B6606">
            <w:pPr>
              <w:suppressAutoHyphens w:val="0"/>
              <w:rPr>
                <w:lang w:val="sr-Cyrl-CS" w:eastAsia="en-US"/>
              </w:rPr>
            </w:pPr>
          </w:p>
        </w:tc>
      </w:tr>
    </w:tbl>
    <w:p w:rsidR="00A4536D" w:rsidRPr="003A7C84" w:rsidRDefault="00A4536D" w:rsidP="00A4536D">
      <w:pPr>
        <w:rPr>
          <w:bCs/>
          <w:sz w:val="20"/>
          <w:szCs w:val="20"/>
          <w:lang w:val="ru-RU"/>
        </w:rPr>
      </w:pPr>
      <w:r w:rsidRPr="003A7C84">
        <w:rPr>
          <w:bCs/>
          <w:sz w:val="20"/>
          <w:szCs w:val="20"/>
          <w:lang w:val="ru-RU"/>
        </w:rPr>
        <w:t>НАПОМЕН</w:t>
      </w:r>
      <w:r w:rsidRPr="003A7C84">
        <w:rPr>
          <w:bCs/>
          <w:sz w:val="20"/>
          <w:szCs w:val="20"/>
          <w:lang w:val="sr-Cyrl-CS"/>
        </w:rPr>
        <w:t>Е</w:t>
      </w:r>
      <w:r w:rsidRPr="003A7C84">
        <w:rPr>
          <w:bCs/>
          <w:sz w:val="20"/>
          <w:szCs w:val="20"/>
          <w:lang w:val="ru-RU"/>
        </w:rPr>
        <w:t>:</w:t>
      </w:r>
    </w:p>
    <w:p w:rsidR="00A4536D" w:rsidRPr="003A7C84" w:rsidRDefault="00A4536D" w:rsidP="00A4536D">
      <w:pPr>
        <w:rPr>
          <w:bCs/>
          <w:sz w:val="20"/>
          <w:szCs w:val="20"/>
          <w:lang w:val="ru-RU"/>
        </w:rPr>
      </w:pPr>
      <w:r w:rsidRPr="003A7C84">
        <w:rPr>
          <w:bCs/>
          <w:sz w:val="20"/>
          <w:szCs w:val="20"/>
          <w:lang w:val="ru-RU"/>
        </w:rPr>
        <w:t xml:space="preserve"> Количине су дате оквирно, према планираној потрошњи на годишњем нивоу.</w:t>
      </w:r>
    </w:p>
    <w:p w:rsidR="00A4536D" w:rsidRPr="003A7C84" w:rsidRDefault="00A4536D" w:rsidP="00A4536D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val="sr-Cyrl-CS" w:eastAsia="en-US"/>
        </w:rPr>
      </w:pPr>
      <w:r w:rsidRPr="0055592B">
        <w:rPr>
          <w:sz w:val="20"/>
          <w:szCs w:val="20"/>
          <w:lang w:val="ru-RU" w:eastAsia="en-US"/>
        </w:rPr>
        <w:t xml:space="preserve">Количине су изведене на основу досадашњег утрошка и на основу процене </w:t>
      </w:r>
      <w:r w:rsidRPr="003A7C84">
        <w:rPr>
          <w:sz w:val="20"/>
          <w:szCs w:val="20"/>
          <w:lang w:val="sr-Cyrl-CS" w:eastAsia="en-US"/>
        </w:rPr>
        <w:t>лица одговорних за набавку и трош</w:t>
      </w:r>
      <w:r w:rsidRPr="003A7C84">
        <w:rPr>
          <w:sz w:val="20"/>
          <w:szCs w:val="20"/>
          <w:lang w:eastAsia="en-US"/>
        </w:rPr>
        <w:t>e</w:t>
      </w:r>
      <w:r w:rsidRPr="003A7C84">
        <w:rPr>
          <w:sz w:val="20"/>
          <w:szCs w:val="20"/>
          <w:lang w:val="sr-Cyrl-CS" w:eastAsia="en-US"/>
        </w:rPr>
        <w:t>ње намирница за припрему оброка.</w:t>
      </w:r>
      <w:r w:rsidRPr="0055592B">
        <w:rPr>
          <w:sz w:val="20"/>
          <w:szCs w:val="20"/>
          <w:lang w:val="ru-RU" w:eastAsia="en-US"/>
        </w:rPr>
        <w:t xml:space="preserve">   Унете количине нису фиксне,јер зависи од броја уписане и долазеће деце који увек варира тако да и количине варирају.</w:t>
      </w:r>
    </w:p>
    <w:p w:rsidR="00A4536D" w:rsidRPr="003A7C84" w:rsidRDefault="00A4536D" w:rsidP="00A4536D">
      <w:pPr>
        <w:rPr>
          <w:bCs/>
          <w:sz w:val="20"/>
          <w:szCs w:val="20"/>
          <w:lang w:val="ru-RU"/>
        </w:rPr>
      </w:pPr>
      <w:r w:rsidRPr="003A7C84">
        <w:rPr>
          <w:bCs/>
          <w:sz w:val="20"/>
          <w:szCs w:val="20"/>
          <w:lang w:val="sr-Cyrl-CS"/>
        </w:rPr>
        <w:tab/>
      </w:r>
      <w:r w:rsidRPr="003A7C84">
        <w:rPr>
          <w:bCs/>
          <w:sz w:val="20"/>
          <w:szCs w:val="20"/>
          <w:lang w:val="sr-Cyrl-CS"/>
        </w:rPr>
        <w:tab/>
      </w:r>
      <w:r w:rsidRPr="003A7C84">
        <w:rPr>
          <w:bCs/>
          <w:sz w:val="20"/>
          <w:szCs w:val="20"/>
          <w:lang w:val="ru-RU"/>
        </w:rPr>
        <w:t xml:space="preserve"> </w:t>
      </w:r>
    </w:p>
    <w:p w:rsidR="00A4536D" w:rsidRPr="003A7C84" w:rsidRDefault="00A4536D" w:rsidP="00A4536D">
      <w:pPr>
        <w:ind w:left="7080" w:firstLine="708"/>
        <w:rPr>
          <w:sz w:val="20"/>
          <w:szCs w:val="20"/>
          <w:lang w:val="sr-Latn-CS"/>
        </w:rPr>
      </w:pPr>
      <w:r w:rsidRPr="003A7C84">
        <w:rPr>
          <w:bCs/>
          <w:sz w:val="20"/>
          <w:szCs w:val="20"/>
          <w:lang w:val="ru-RU"/>
        </w:rPr>
        <w:t xml:space="preserve">                                          </w:t>
      </w:r>
      <w:r w:rsidRPr="003A7C84">
        <w:rPr>
          <w:sz w:val="20"/>
          <w:szCs w:val="20"/>
          <w:lang w:val="sr-Latn-CS"/>
        </w:rPr>
        <w:t>Потпис овлашћеног лица</w:t>
      </w:r>
    </w:p>
    <w:p w:rsidR="00A4536D" w:rsidRPr="0055592B" w:rsidRDefault="00A4536D" w:rsidP="00A4536D">
      <w:pPr>
        <w:ind w:left="5040"/>
        <w:jc w:val="right"/>
        <w:rPr>
          <w:sz w:val="20"/>
          <w:szCs w:val="20"/>
          <w:lang w:val="ru-RU"/>
        </w:rPr>
      </w:pPr>
      <w:r w:rsidRPr="003A7C84">
        <w:rPr>
          <w:sz w:val="20"/>
          <w:szCs w:val="20"/>
          <w:lang w:val="sr-Latn-CS"/>
        </w:rPr>
        <w:t>М.</w:t>
      </w:r>
      <w:r>
        <w:rPr>
          <w:sz w:val="20"/>
          <w:szCs w:val="20"/>
          <w:lang w:val="sr-Latn-CS"/>
        </w:rPr>
        <w:t>П.       ______________________</w:t>
      </w:r>
    </w:p>
    <w:p w:rsidR="00A4536D" w:rsidRPr="003A7C84" w:rsidRDefault="00A4536D" w:rsidP="00A4536D">
      <w:pPr>
        <w:ind w:left="3528" w:firstLine="720"/>
        <w:jc w:val="both"/>
        <w:rPr>
          <w:rFonts w:eastAsia="TimesNewRomanPSMT"/>
          <w:bCs/>
          <w:color w:val="auto"/>
          <w:sz w:val="20"/>
          <w:szCs w:val="20"/>
          <w:lang w:val="sr-Cyrl-CS"/>
        </w:rPr>
      </w:pPr>
      <w:r w:rsidRPr="003A7C84">
        <w:rPr>
          <w:rFonts w:eastAsia="TimesNewRomanPSMT"/>
          <w:bCs/>
          <w:color w:val="auto"/>
          <w:sz w:val="20"/>
          <w:szCs w:val="20"/>
          <w:lang w:val="sr-Cyrl-CS"/>
        </w:rPr>
        <w:t>Датум</w:t>
      </w:r>
      <w:r w:rsidRPr="0055592B">
        <w:rPr>
          <w:rFonts w:eastAsia="TimesNewRomanPSMT"/>
          <w:bCs/>
          <w:color w:val="auto"/>
          <w:sz w:val="20"/>
          <w:szCs w:val="20"/>
          <w:lang w:val="ru-RU"/>
        </w:rPr>
        <w:t xml:space="preserve">                                                                        Понуђач                                                                  </w:t>
      </w:r>
    </w:p>
    <w:p w:rsidR="00A4536D" w:rsidRPr="0055592B" w:rsidRDefault="00A4536D" w:rsidP="00A4536D">
      <w:pPr>
        <w:ind w:left="2880" w:firstLine="720"/>
        <w:jc w:val="both"/>
        <w:rPr>
          <w:rFonts w:eastAsia="TimesNewRomanPS-BoldMT"/>
          <w:b/>
          <w:bCs/>
          <w:i/>
          <w:iCs/>
          <w:color w:val="auto"/>
          <w:sz w:val="20"/>
          <w:szCs w:val="20"/>
          <w:lang w:val="ru-RU"/>
        </w:rPr>
      </w:pPr>
      <w:r w:rsidRPr="0055592B">
        <w:rPr>
          <w:rFonts w:eastAsia="TimesNewRomanPSMT"/>
          <w:bCs/>
          <w:color w:val="auto"/>
          <w:sz w:val="20"/>
          <w:szCs w:val="20"/>
          <w:lang w:val="ru-RU"/>
        </w:rPr>
        <w:t xml:space="preserve">   </w:t>
      </w:r>
      <w:r w:rsidRPr="0055592B">
        <w:rPr>
          <w:rFonts w:eastAsia="TimesNewRomanPSMT"/>
          <w:bCs/>
          <w:color w:val="auto"/>
          <w:sz w:val="20"/>
          <w:szCs w:val="20"/>
          <w:lang w:val="ru-RU"/>
        </w:rPr>
        <w:tab/>
      </w:r>
      <w:r w:rsidRPr="0055592B">
        <w:rPr>
          <w:rFonts w:eastAsia="TimesNewRomanPSMT"/>
          <w:bCs/>
          <w:color w:val="auto"/>
          <w:sz w:val="20"/>
          <w:szCs w:val="20"/>
          <w:lang w:val="ru-RU"/>
        </w:rPr>
        <w:tab/>
      </w:r>
      <w:r w:rsidRPr="0055592B">
        <w:rPr>
          <w:rFonts w:eastAsia="TimesNewRomanPSMT"/>
          <w:bCs/>
          <w:color w:val="auto"/>
          <w:sz w:val="20"/>
          <w:szCs w:val="20"/>
          <w:lang w:val="ru-RU"/>
        </w:rPr>
        <w:tab/>
      </w:r>
      <w:r w:rsidRPr="0055592B">
        <w:rPr>
          <w:rFonts w:eastAsia="TimesNewRomanPSMT"/>
          <w:bCs/>
          <w:color w:val="auto"/>
          <w:sz w:val="20"/>
          <w:szCs w:val="20"/>
          <w:lang w:val="ru-RU"/>
        </w:rPr>
        <w:tab/>
        <w:t xml:space="preserve">              М. П.                                    </w:t>
      </w:r>
    </w:p>
    <w:p w:rsidR="00A4536D" w:rsidRPr="0055592B" w:rsidRDefault="00A4536D" w:rsidP="00A4536D">
      <w:pPr>
        <w:ind w:left="2172" w:firstLine="708"/>
        <w:jc w:val="both"/>
        <w:rPr>
          <w:rFonts w:eastAsia="TimesNewRomanPS-BoldMT"/>
          <w:b/>
          <w:bCs/>
          <w:i/>
          <w:iCs/>
          <w:color w:val="auto"/>
          <w:sz w:val="20"/>
          <w:szCs w:val="20"/>
          <w:lang w:val="ru-RU"/>
        </w:rPr>
      </w:pPr>
      <w:r w:rsidRPr="0055592B">
        <w:rPr>
          <w:rFonts w:eastAsia="TimesNewRomanPS-BoldMT"/>
          <w:b/>
          <w:bCs/>
          <w:i/>
          <w:iCs/>
          <w:color w:val="auto"/>
          <w:sz w:val="20"/>
          <w:szCs w:val="20"/>
          <w:lang w:val="ru-RU"/>
        </w:rPr>
        <w:t>_______________________</w:t>
      </w:r>
      <w:r w:rsidRPr="0055592B">
        <w:rPr>
          <w:rFonts w:eastAsia="TimesNewRomanPS-BoldMT"/>
          <w:b/>
          <w:bCs/>
          <w:i/>
          <w:iCs/>
          <w:color w:val="auto"/>
          <w:sz w:val="20"/>
          <w:szCs w:val="20"/>
          <w:lang w:val="ru-RU"/>
        </w:rPr>
        <w:tab/>
      </w:r>
      <w:r w:rsidRPr="0055592B">
        <w:rPr>
          <w:rFonts w:eastAsia="TimesNewRomanPS-BoldMT"/>
          <w:b/>
          <w:bCs/>
          <w:i/>
          <w:iCs/>
          <w:color w:val="auto"/>
          <w:sz w:val="20"/>
          <w:szCs w:val="20"/>
          <w:lang w:val="ru-RU"/>
        </w:rPr>
        <w:tab/>
      </w:r>
      <w:r w:rsidRPr="003A7C84">
        <w:rPr>
          <w:rFonts w:eastAsia="TimesNewRomanPS-BoldMT"/>
          <w:b/>
          <w:bCs/>
          <w:i/>
          <w:iCs/>
          <w:color w:val="auto"/>
          <w:sz w:val="20"/>
          <w:szCs w:val="20"/>
          <w:lang w:val="sr-Cyrl-CS"/>
        </w:rPr>
        <w:t xml:space="preserve">               </w:t>
      </w:r>
      <w:r w:rsidRPr="0055592B">
        <w:rPr>
          <w:rFonts w:eastAsia="TimesNewRomanPS-BoldMT"/>
          <w:b/>
          <w:bCs/>
          <w:i/>
          <w:iCs/>
          <w:color w:val="auto"/>
          <w:sz w:val="20"/>
          <w:szCs w:val="20"/>
          <w:lang w:val="ru-RU"/>
        </w:rPr>
        <w:t>_______________________</w:t>
      </w:r>
    </w:p>
    <w:p w:rsidR="00331107" w:rsidRPr="0055592B" w:rsidRDefault="00331107" w:rsidP="00331107">
      <w:pPr>
        <w:jc w:val="both"/>
        <w:rPr>
          <w:i/>
          <w:iCs/>
          <w:lang w:val="ru-RU"/>
        </w:rPr>
      </w:pPr>
      <w:r w:rsidRPr="0055592B">
        <w:rPr>
          <w:b/>
          <w:bCs/>
          <w:i/>
          <w:iCs/>
          <w:u w:val="single"/>
          <w:lang w:val="ru-RU"/>
        </w:rPr>
        <w:t>Напомене:</w:t>
      </w:r>
      <w:r w:rsidRPr="0055592B">
        <w:rPr>
          <w:b/>
          <w:bCs/>
          <w:i/>
          <w:iCs/>
          <w:lang w:val="ru-RU"/>
        </w:rPr>
        <w:t xml:space="preserve"> </w:t>
      </w:r>
    </w:p>
    <w:p w:rsidR="007F249D" w:rsidRPr="0055592B" w:rsidRDefault="00331107" w:rsidP="00331107">
      <w:pPr>
        <w:jc w:val="both"/>
        <w:rPr>
          <w:i/>
          <w:iCs/>
          <w:lang w:val="ru-RU"/>
        </w:rPr>
      </w:pPr>
      <w:r w:rsidRPr="0055592B">
        <w:rPr>
          <w:i/>
          <w:iCs/>
          <w:lang w:val="ru-RU"/>
        </w:rPr>
        <w:t xml:space="preserve">Образац понуде понуђач мора да попуни, овери печатом и потпише, чиме </w:t>
      </w:r>
      <w:r w:rsidRPr="002670F7">
        <w:rPr>
          <w:i/>
          <w:iCs/>
          <w:lang w:val="sr-Cyrl-CS"/>
        </w:rPr>
        <w:t>п</w:t>
      </w:r>
      <w:r w:rsidRPr="0055592B">
        <w:rPr>
          <w:i/>
          <w:iCs/>
          <w:lang w:val="ru-RU"/>
        </w:rPr>
        <w:t xml:space="preserve">отврђује да су тачни подаци који су у обрасцу понуде наведени. </w:t>
      </w:r>
    </w:p>
    <w:p w:rsidR="00F929BA" w:rsidRPr="002670F7" w:rsidRDefault="00331107" w:rsidP="00331107">
      <w:pPr>
        <w:jc w:val="both"/>
        <w:rPr>
          <w:i/>
          <w:iCs/>
          <w:lang w:val="sr-Cyrl-CS"/>
        </w:rPr>
        <w:sectPr w:rsidR="00F929BA" w:rsidRPr="002670F7" w:rsidSect="00070AA0">
          <w:footerReference w:type="default" r:id="rId11"/>
          <w:pgSz w:w="16838" w:h="11906" w:orient="landscape" w:code="9"/>
          <w:pgMar w:top="567" w:right="1440" w:bottom="1021" w:left="1440" w:header="720" w:footer="720" w:gutter="0"/>
          <w:cols w:space="720"/>
          <w:docGrid w:linePitch="360" w:charSpace="32768"/>
        </w:sectPr>
      </w:pPr>
      <w:r w:rsidRPr="0055592B">
        <w:rPr>
          <w:i/>
          <w:iCs/>
          <w:lang w:val="ru-RU"/>
        </w:rPr>
        <w:t xml:space="preserve">Уколико је предмет набавке обликован у више партија, понуђачи ће попуњавати образац </w:t>
      </w:r>
      <w:r w:rsidR="002F469E" w:rsidRPr="0055592B">
        <w:rPr>
          <w:i/>
          <w:iCs/>
          <w:lang w:val="ru-RU"/>
        </w:rPr>
        <w:t>понуде за сваку партију посебно</w:t>
      </w:r>
    </w:p>
    <w:p w:rsidR="007B2F75" w:rsidRPr="0055592B" w:rsidRDefault="007B2F75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221C6F" w:rsidRPr="0055592B" w:rsidRDefault="007C26C3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ru-RU"/>
        </w:rPr>
      </w:pPr>
      <w:r w:rsidRPr="002670F7">
        <w:rPr>
          <w:b/>
          <w:bCs/>
          <w:i/>
          <w:iCs/>
          <w:sz w:val="28"/>
          <w:szCs w:val="28"/>
        </w:rPr>
        <w:t>VII</w:t>
      </w:r>
      <w:r w:rsidR="00B74C29" w:rsidRPr="002670F7">
        <w:rPr>
          <w:b/>
          <w:bCs/>
          <w:i/>
          <w:iCs/>
          <w:sz w:val="28"/>
          <w:szCs w:val="28"/>
        </w:rPr>
        <w:t>I</w:t>
      </w:r>
      <w:r w:rsidRPr="0055592B">
        <w:rPr>
          <w:b/>
          <w:bCs/>
          <w:i/>
          <w:iCs/>
          <w:sz w:val="28"/>
          <w:szCs w:val="28"/>
          <w:lang w:val="ru-RU"/>
        </w:rPr>
        <w:t xml:space="preserve"> </w:t>
      </w:r>
      <w:r w:rsidR="00221C6F" w:rsidRPr="0055592B">
        <w:rPr>
          <w:b/>
          <w:bCs/>
          <w:i/>
          <w:iCs/>
          <w:sz w:val="28"/>
          <w:szCs w:val="28"/>
          <w:lang w:val="ru-RU"/>
        </w:rPr>
        <w:t>МОДЕЛ УГОВОРА</w:t>
      </w:r>
    </w:p>
    <w:p w:rsidR="00221C6F" w:rsidRPr="0055592B" w:rsidRDefault="00221C6F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471A97" w:rsidRPr="0055592B" w:rsidRDefault="005D24AA">
      <w:pPr>
        <w:jc w:val="center"/>
        <w:rPr>
          <w:bCs/>
          <w:i/>
          <w:iCs/>
          <w:lang w:val="ru-RU"/>
        </w:rPr>
      </w:pPr>
      <w:r w:rsidRPr="002670F7">
        <w:rPr>
          <w:bCs/>
          <w:i/>
          <w:iCs/>
          <w:lang w:val="sr-Cyrl-CS"/>
        </w:rPr>
        <w:t xml:space="preserve">Овај модел уговора представља садржину уговора који ће бити закључен са изабраним понуђачем </w:t>
      </w:r>
    </w:p>
    <w:p w:rsidR="00471A97" w:rsidRPr="002670F7" w:rsidRDefault="00471A97">
      <w:pPr>
        <w:jc w:val="center"/>
        <w:rPr>
          <w:bCs/>
          <w:i/>
          <w:iCs/>
          <w:lang w:val="sr-Cyrl-CS"/>
        </w:rPr>
      </w:pPr>
    </w:p>
    <w:p w:rsidR="005D24AA" w:rsidRPr="002670F7" w:rsidRDefault="005D24AA">
      <w:pPr>
        <w:jc w:val="center"/>
        <w:rPr>
          <w:bCs/>
          <w:i/>
          <w:iCs/>
          <w:lang w:val="sr-Cyrl-CS"/>
        </w:rPr>
      </w:pPr>
    </w:p>
    <w:p w:rsidR="00221C6F" w:rsidRPr="0055592B" w:rsidRDefault="00221C6F" w:rsidP="00A651BB">
      <w:pPr>
        <w:jc w:val="center"/>
        <w:rPr>
          <w:b/>
          <w:bCs/>
          <w:i/>
          <w:iCs/>
          <w:lang w:val="ru-RU"/>
        </w:rPr>
      </w:pPr>
      <w:r w:rsidRPr="0055592B">
        <w:rPr>
          <w:b/>
          <w:bCs/>
          <w:i/>
          <w:iCs/>
          <w:lang w:val="ru-RU"/>
        </w:rPr>
        <w:t xml:space="preserve">УГОВОР О </w:t>
      </w:r>
      <w:r w:rsidR="00727D16" w:rsidRPr="002670F7">
        <w:rPr>
          <w:b/>
          <w:bCs/>
          <w:i/>
          <w:iCs/>
          <w:lang w:val="sr-Cyrl-CS"/>
        </w:rPr>
        <w:t>НАБАВЦИ ДОБАРА</w:t>
      </w:r>
    </w:p>
    <w:p w:rsidR="00221C6F" w:rsidRPr="002670F7" w:rsidRDefault="005D24AA" w:rsidP="005D24AA">
      <w:pPr>
        <w:jc w:val="center"/>
        <w:rPr>
          <w:bCs/>
          <w:color w:val="auto"/>
          <w:lang w:val="sr-Cyrl-CS"/>
        </w:rPr>
      </w:pPr>
      <w:r w:rsidRPr="002670F7">
        <w:rPr>
          <w:bCs/>
          <w:color w:val="auto"/>
          <w:lang w:val="sr-Cyrl-CS"/>
        </w:rPr>
        <w:t>-прехрамбених производа-намирница за исхрану деце у Предшколској установи „Дечја радост“Бабушница</w:t>
      </w:r>
    </w:p>
    <w:p w:rsidR="005D24AA" w:rsidRPr="0055592B" w:rsidRDefault="005D24AA" w:rsidP="005D24AA">
      <w:pPr>
        <w:jc w:val="center"/>
        <w:rPr>
          <w:iCs/>
          <w:lang w:val="ru-RU"/>
        </w:rPr>
      </w:pPr>
    </w:p>
    <w:p w:rsidR="00C36631" w:rsidRPr="002670F7" w:rsidRDefault="00C36631" w:rsidP="00D36CBF">
      <w:pPr>
        <w:autoSpaceDE w:val="0"/>
        <w:autoSpaceDN w:val="0"/>
        <w:adjustRightInd w:val="0"/>
        <w:ind w:left="696" w:firstLine="24"/>
        <w:jc w:val="both"/>
        <w:rPr>
          <w:lang w:val="ru-RU"/>
        </w:rPr>
      </w:pPr>
      <w:r w:rsidRPr="002670F7">
        <w:rPr>
          <w:lang w:val="ru-RU"/>
        </w:rPr>
        <w:t>Закључ</w:t>
      </w:r>
      <w:r w:rsidR="003B3743" w:rsidRPr="002670F7">
        <w:rPr>
          <w:lang w:val="ru-RU"/>
        </w:rPr>
        <w:t xml:space="preserve">ен </w:t>
      </w:r>
      <w:r w:rsidR="004E2F82" w:rsidRPr="002670F7">
        <w:rPr>
          <w:lang w:val="ru-RU"/>
        </w:rPr>
        <w:t xml:space="preserve"> </w:t>
      </w:r>
      <w:r w:rsidRPr="002670F7">
        <w:rPr>
          <w:lang w:val="sr-Cyrl-CS"/>
        </w:rPr>
        <w:t>између</w:t>
      </w:r>
      <w:r w:rsidRPr="002670F7">
        <w:rPr>
          <w:lang w:val="ru-RU"/>
        </w:rPr>
        <w:t>:</w:t>
      </w:r>
    </w:p>
    <w:p w:rsidR="00D36CBF" w:rsidRPr="002670F7" w:rsidRDefault="00D36CBF" w:rsidP="00D36CBF">
      <w:pPr>
        <w:autoSpaceDE w:val="0"/>
        <w:autoSpaceDN w:val="0"/>
        <w:adjustRightInd w:val="0"/>
        <w:ind w:left="696" w:firstLine="24"/>
        <w:jc w:val="both"/>
        <w:rPr>
          <w:color w:val="auto"/>
          <w:lang w:val="ru-RU"/>
        </w:rPr>
      </w:pPr>
    </w:p>
    <w:p w:rsidR="00ED7986" w:rsidRPr="002670F7" w:rsidRDefault="00C46353" w:rsidP="00C36631">
      <w:pPr>
        <w:autoSpaceDE w:val="0"/>
        <w:autoSpaceDN w:val="0"/>
        <w:adjustRightInd w:val="0"/>
        <w:ind w:firstLine="720"/>
        <w:jc w:val="both"/>
        <w:rPr>
          <w:color w:val="auto"/>
          <w:lang w:val="ru-RU"/>
        </w:rPr>
      </w:pPr>
      <w:r w:rsidRPr="002670F7">
        <w:rPr>
          <w:color w:val="auto"/>
          <w:lang w:val="ru-RU"/>
        </w:rPr>
        <w:t xml:space="preserve">1. </w:t>
      </w:r>
      <w:r w:rsidR="00ED7986" w:rsidRPr="002670F7">
        <w:rPr>
          <w:color w:val="auto"/>
          <w:lang w:val="ru-RU"/>
        </w:rPr>
        <w:t>Предшколске установе «Дечја радост» Бабушница</w:t>
      </w:r>
      <w:r w:rsidR="00057958" w:rsidRPr="002670F7">
        <w:rPr>
          <w:color w:val="auto"/>
          <w:lang w:val="ru-RU"/>
        </w:rPr>
        <w:t>,</w:t>
      </w:r>
      <w:r w:rsidR="004E2F82" w:rsidRPr="002670F7">
        <w:rPr>
          <w:color w:val="auto"/>
          <w:lang w:val="ru-RU"/>
        </w:rPr>
        <w:t xml:space="preserve"> ул. 7. Бригаде бр. 18, Бабушница,</w:t>
      </w:r>
      <w:r w:rsidR="00057958" w:rsidRPr="002670F7">
        <w:rPr>
          <w:color w:val="auto"/>
          <w:lang w:val="ru-RU"/>
        </w:rPr>
        <w:t xml:space="preserve"> коју</w:t>
      </w:r>
      <w:r w:rsidR="00C36631" w:rsidRPr="002670F7">
        <w:rPr>
          <w:color w:val="auto"/>
          <w:lang w:val="sr-Cyrl-CS"/>
        </w:rPr>
        <w:t xml:space="preserve"> заступа</w:t>
      </w:r>
      <w:r w:rsidR="00CD3ECE">
        <w:rPr>
          <w:color w:val="auto"/>
          <w:lang w:val="ru-RU"/>
        </w:rPr>
        <w:t xml:space="preserve"> </w:t>
      </w:r>
      <w:r w:rsidR="00CD3ECE" w:rsidRPr="00CD3ECE">
        <w:rPr>
          <w:lang w:val="sr-Cyrl-CS"/>
        </w:rPr>
        <w:t>в.д.</w:t>
      </w:r>
      <w:r w:rsidR="00CD3ECE" w:rsidRPr="0055592B">
        <w:rPr>
          <w:lang w:val="ru-RU"/>
        </w:rPr>
        <w:t>Директор</w:t>
      </w:r>
      <w:r w:rsidR="00CD3ECE" w:rsidRPr="00CD3ECE">
        <w:rPr>
          <w:lang w:val="sr-Cyrl-CS"/>
        </w:rPr>
        <w:t xml:space="preserve">, </w:t>
      </w:r>
      <w:r w:rsidR="00CD3ECE" w:rsidRPr="00CD3ECE">
        <w:rPr>
          <w:noProof/>
          <w:color w:val="000000" w:themeColor="text1"/>
          <w:lang w:val="sr-Cyrl-CS"/>
        </w:rPr>
        <w:t>Душица Јовановић</w:t>
      </w:r>
      <w:r w:rsidR="00CD3ECE" w:rsidRPr="002670F7">
        <w:rPr>
          <w:color w:val="auto"/>
          <w:lang w:val="ru-RU"/>
        </w:rPr>
        <w:t xml:space="preserve"> </w:t>
      </w:r>
      <w:r w:rsidR="00C36631" w:rsidRPr="002670F7">
        <w:rPr>
          <w:color w:val="auto"/>
          <w:lang w:val="ru-RU"/>
        </w:rPr>
        <w:t xml:space="preserve">(у даљем тексту: Наручилац): </w:t>
      </w:r>
      <w:r w:rsidR="007B2F75" w:rsidRPr="002670F7">
        <w:rPr>
          <w:color w:val="auto"/>
          <w:lang w:val="ru-RU"/>
        </w:rPr>
        <w:t xml:space="preserve">                    </w:t>
      </w:r>
    </w:p>
    <w:p w:rsidR="00C36631" w:rsidRPr="002670F7" w:rsidRDefault="00C36631" w:rsidP="00ED7986">
      <w:pPr>
        <w:autoSpaceDE w:val="0"/>
        <w:autoSpaceDN w:val="0"/>
        <w:adjustRightInd w:val="0"/>
        <w:jc w:val="both"/>
        <w:rPr>
          <w:color w:val="auto"/>
          <w:lang w:val="sr-Cyrl-CS"/>
        </w:rPr>
      </w:pPr>
      <w:r w:rsidRPr="002670F7">
        <w:rPr>
          <w:color w:val="auto"/>
          <w:lang w:val="ru-RU"/>
        </w:rPr>
        <w:t>ПИБ:</w:t>
      </w:r>
      <w:r w:rsidR="00A264AF" w:rsidRPr="0055592B">
        <w:rPr>
          <w:color w:val="auto"/>
          <w:lang w:val="ru-RU"/>
        </w:rPr>
        <w:t xml:space="preserve"> </w:t>
      </w:r>
      <w:r w:rsidR="004E2F82" w:rsidRPr="002670F7">
        <w:rPr>
          <w:lang w:val="sr-Cyrl-CS"/>
        </w:rPr>
        <w:t>100324803</w:t>
      </w:r>
    </w:p>
    <w:p w:rsidR="00C36631" w:rsidRPr="002670F7" w:rsidRDefault="00C36631" w:rsidP="00C36631">
      <w:pPr>
        <w:autoSpaceDE w:val="0"/>
        <w:autoSpaceDN w:val="0"/>
        <w:adjustRightInd w:val="0"/>
        <w:jc w:val="both"/>
        <w:rPr>
          <w:color w:val="auto"/>
          <w:lang w:val="sr-Cyrl-CS"/>
        </w:rPr>
      </w:pPr>
      <w:r w:rsidRPr="002670F7">
        <w:rPr>
          <w:color w:val="auto"/>
          <w:lang w:val="ru-RU"/>
        </w:rPr>
        <w:t xml:space="preserve">Матични број: </w:t>
      </w:r>
      <w:r w:rsidR="004E2F82" w:rsidRPr="002670F7">
        <w:rPr>
          <w:lang w:val="sr-Cyrl-CS"/>
        </w:rPr>
        <w:t>07291604</w:t>
      </w:r>
    </w:p>
    <w:p w:rsidR="00C36631" w:rsidRPr="002670F7" w:rsidRDefault="00C36631" w:rsidP="00C36631">
      <w:pPr>
        <w:autoSpaceDE w:val="0"/>
        <w:autoSpaceDN w:val="0"/>
        <w:adjustRightInd w:val="0"/>
        <w:jc w:val="both"/>
        <w:rPr>
          <w:color w:val="auto"/>
          <w:lang w:val="sr-Cyrl-CS"/>
        </w:rPr>
      </w:pPr>
      <w:r w:rsidRPr="002670F7">
        <w:rPr>
          <w:color w:val="auto"/>
          <w:lang w:val="ru-RU"/>
        </w:rPr>
        <w:t>Жиро рачун:</w:t>
      </w:r>
      <w:r w:rsidR="00E12264" w:rsidRPr="002670F7">
        <w:rPr>
          <w:color w:val="auto"/>
          <w:lang w:val="ru-RU"/>
        </w:rPr>
        <w:t xml:space="preserve"> 840-9</w:t>
      </w:r>
      <w:r w:rsidR="004E1010" w:rsidRPr="002670F7">
        <w:rPr>
          <w:color w:val="auto"/>
          <w:lang w:val="ru-RU"/>
        </w:rPr>
        <w:t>9661-02</w:t>
      </w:r>
      <w:r w:rsidR="004E2F82" w:rsidRPr="002670F7">
        <w:rPr>
          <w:color w:val="auto"/>
          <w:lang w:val="ru-RU"/>
        </w:rPr>
        <w:t>, Назив Банке: Управа за трезор</w:t>
      </w:r>
    </w:p>
    <w:p w:rsidR="00C36631" w:rsidRPr="002670F7" w:rsidRDefault="00C36631" w:rsidP="00C36631">
      <w:pPr>
        <w:autoSpaceDE w:val="0"/>
        <w:autoSpaceDN w:val="0"/>
        <w:adjustRightInd w:val="0"/>
        <w:ind w:firstLine="720"/>
        <w:jc w:val="both"/>
        <w:rPr>
          <w:color w:val="auto"/>
          <w:lang w:val="sr-Cyrl-CS"/>
        </w:rPr>
      </w:pPr>
      <w:r w:rsidRPr="002670F7">
        <w:rPr>
          <w:color w:val="auto"/>
          <w:lang w:val="sr-Cyrl-CS"/>
        </w:rPr>
        <w:t>са једне стране и</w:t>
      </w:r>
    </w:p>
    <w:p w:rsidR="00A264AF" w:rsidRPr="0055592B" w:rsidRDefault="00A264AF" w:rsidP="00A264AF">
      <w:pPr>
        <w:rPr>
          <w:iCs/>
          <w:lang w:val="ru-RU"/>
        </w:rPr>
      </w:pPr>
    </w:p>
    <w:p w:rsidR="005D24AA" w:rsidRPr="002670F7" w:rsidRDefault="00A264AF" w:rsidP="00A264AF">
      <w:pPr>
        <w:rPr>
          <w:iCs/>
          <w:lang w:val="sr-Cyrl-CS"/>
        </w:rPr>
      </w:pPr>
      <w:r w:rsidRPr="0055592B">
        <w:rPr>
          <w:iCs/>
          <w:lang w:val="ru-RU"/>
        </w:rPr>
        <w:t xml:space="preserve">2. </w:t>
      </w:r>
      <w:r w:rsidR="005D24AA" w:rsidRPr="002670F7">
        <w:rPr>
          <w:iCs/>
          <w:lang w:val="sr-Cyrl-CS"/>
        </w:rPr>
        <w:t>Понуђача:__________</w:t>
      </w:r>
      <w:r w:rsidRPr="0055592B">
        <w:rPr>
          <w:iCs/>
          <w:lang w:val="ru-RU"/>
        </w:rPr>
        <w:t xml:space="preserve">_________________________ </w:t>
      </w:r>
    </w:p>
    <w:p w:rsidR="005D24AA" w:rsidRPr="002670F7" w:rsidRDefault="00A264AF" w:rsidP="00A264AF">
      <w:pPr>
        <w:rPr>
          <w:iCs/>
          <w:lang w:val="sr-Cyrl-CS"/>
        </w:rPr>
      </w:pPr>
      <w:r w:rsidRPr="0055592B">
        <w:rPr>
          <w:iCs/>
          <w:lang w:val="ru-RU"/>
        </w:rPr>
        <w:t xml:space="preserve">са седиштем у _____________________, </w:t>
      </w:r>
    </w:p>
    <w:p w:rsidR="005D24AA" w:rsidRPr="002670F7" w:rsidRDefault="00A264AF" w:rsidP="00A264AF">
      <w:pPr>
        <w:rPr>
          <w:iCs/>
          <w:lang w:val="sr-Cyrl-CS"/>
        </w:rPr>
      </w:pPr>
      <w:r w:rsidRPr="0055592B">
        <w:rPr>
          <w:iCs/>
          <w:lang w:val="ru-RU"/>
        </w:rPr>
        <w:t xml:space="preserve">улица _____________________________ број ___, </w:t>
      </w:r>
    </w:p>
    <w:p w:rsidR="00A264AF" w:rsidRPr="0055592B" w:rsidRDefault="00A264AF" w:rsidP="00A264AF">
      <w:pPr>
        <w:rPr>
          <w:iCs/>
          <w:lang w:val="ru-RU"/>
        </w:rPr>
      </w:pPr>
      <w:r w:rsidRPr="0055592B">
        <w:rPr>
          <w:iCs/>
          <w:lang w:val="ru-RU"/>
        </w:rPr>
        <w:t>ПИБ: _________________</w:t>
      </w:r>
    </w:p>
    <w:p w:rsidR="00A264AF" w:rsidRPr="0055592B" w:rsidRDefault="00A264AF" w:rsidP="00A264AF">
      <w:pPr>
        <w:rPr>
          <w:iCs/>
          <w:lang w:val="ru-RU"/>
        </w:rPr>
      </w:pPr>
      <w:r w:rsidRPr="0055592B">
        <w:rPr>
          <w:iCs/>
          <w:lang w:val="ru-RU"/>
        </w:rPr>
        <w:t xml:space="preserve"> Матични број: _________________</w:t>
      </w:r>
    </w:p>
    <w:p w:rsidR="00A264AF" w:rsidRPr="002670F7" w:rsidRDefault="00A264AF" w:rsidP="00A264AF">
      <w:pPr>
        <w:rPr>
          <w:iCs/>
          <w:lang w:val="sr-Cyrl-CS"/>
        </w:rPr>
      </w:pPr>
      <w:r w:rsidRPr="0055592B">
        <w:rPr>
          <w:iCs/>
          <w:lang w:val="ru-RU"/>
        </w:rPr>
        <w:t xml:space="preserve"> Број рачуна: __________________  Назив банке: ____________________,</w:t>
      </w:r>
    </w:p>
    <w:p w:rsidR="005D24AA" w:rsidRPr="002670F7" w:rsidRDefault="005D24AA" w:rsidP="00A264AF">
      <w:pPr>
        <w:rPr>
          <w:iCs/>
          <w:lang w:val="sr-Cyrl-CS"/>
        </w:rPr>
      </w:pPr>
      <w:r w:rsidRPr="0055592B">
        <w:rPr>
          <w:iCs/>
          <w:lang w:val="ru-RU"/>
        </w:rPr>
        <w:t>ко</w:t>
      </w:r>
      <w:r w:rsidRPr="002670F7">
        <w:rPr>
          <w:iCs/>
          <w:lang w:val="sr-Cyrl-CS"/>
        </w:rPr>
        <w:t>га</w:t>
      </w:r>
      <w:r w:rsidRPr="0055592B">
        <w:rPr>
          <w:iCs/>
          <w:lang w:val="ru-RU"/>
        </w:rPr>
        <w:t xml:space="preserve"> заступа _____________________________ ( у даљем тексту:</w:t>
      </w:r>
      <w:r w:rsidRPr="002670F7">
        <w:rPr>
          <w:iCs/>
          <w:lang w:val="sr-Cyrl-CS"/>
        </w:rPr>
        <w:t xml:space="preserve"> Понуђач</w:t>
      </w:r>
      <w:r w:rsidRPr="0055592B">
        <w:rPr>
          <w:iCs/>
          <w:lang w:val="ru-RU"/>
        </w:rPr>
        <w:t xml:space="preserve"> ), </w:t>
      </w:r>
    </w:p>
    <w:p w:rsidR="00A264AF" w:rsidRPr="0055592B" w:rsidRDefault="00A264AF" w:rsidP="00A264AF">
      <w:pPr>
        <w:rPr>
          <w:iCs/>
          <w:lang w:val="ru-RU"/>
        </w:rPr>
      </w:pPr>
      <w:r w:rsidRPr="0055592B">
        <w:rPr>
          <w:iCs/>
          <w:lang w:val="ru-RU"/>
        </w:rPr>
        <w:t xml:space="preserve"> са друге стране</w:t>
      </w:r>
    </w:p>
    <w:p w:rsidR="00A264AF" w:rsidRPr="002670F7" w:rsidRDefault="00A264AF" w:rsidP="00A264AF">
      <w:pPr>
        <w:ind w:firstLine="708"/>
        <w:jc w:val="both"/>
        <w:rPr>
          <w:iCs/>
          <w:lang w:val="sr-Cyrl-CS"/>
        </w:rPr>
      </w:pPr>
    </w:p>
    <w:p w:rsidR="00A264AF" w:rsidRPr="002670F7" w:rsidRDefault="00A264AF" w:rsidP="002F469E">
      <w:pPr>
        <w:ind w:firstLine="708"/>
        <w:jc w:val="both"/>
        <w:rPr>
          <w:iCs/>
          <w:lang w:val="sr-Cyrl-CS"/>
        </w:rPr>
      </w:pPr>
      <w:r w:rsidRPr="002670F7">
        <w:rPr>
          <w:iCs/>
          <w:lang w:val="sr-Cyrl-CS"/>
        </w:rPr>
        <w:t xml:space="preserve">(у даљем тексту заједнички означене као </w:t>
      </w:r>
      <w:r w:rsidRPr="002670F7">
        <w:rPr>
          <w:b/>
          <w:iCs/>
          <w:lang w:val="sr-Cyrl-CS"/>
        </w:rPr>
        <w:t>Уговорне стране</w:t>
      </w:r>
      <w:r w:rsidRPr="002670F7">
        <w:rPr>
          <w:iCs/>
          <w:lang w:val="sr-Cyrl-CS"/>
        </w:rPr>
        <w:t>)</w:t>
      </w:r>
    </w:p>
    <w:p w:rsidR="00FA4303" w:rsidRPr="002670F7" w:rsidRDefault="00FA4303" w:rsidP="00FA4303">
      <w:pPr>
        <w:ind w:firstLine="720"/>
        <w:rPr>
          <w:i/>
          <w:iCs/>
          <w:lang w:val="sr-Cyrl-CS"/>
        </w:rPr>
      </w:pPr>
    </w:p>
    <w:p w:rsidR="00FA4303" w:rsidRPr="002670F7" w:rsidRDefault="00FA4303" w:rsidP="00FA4303">
      <w:pPr>
        <w:rPr>
          <w:i/>
          <w:iCs/>
          <w:lang w:val="sr-Cyrl-CS"/>
        </w:rPr>
      </w:pPr>
      <w:r w:rsidRPr="0055592B">
        <w:rPr>
          <w:i/>
          <w:iCs/>
          <w:lang w:val="ru-RU"/>
        </w:rPr>
        <w:t>Основ уговора:</w:t>
      </w:r>
    </w:p>
    <w:p w:rsidR="00FA4303" w:rsidRPr="0055592B" w:rsidRDefault="002D3933" w:rsidP="00FA4303">
      <w:pPr>
        <w:rPr>
          <w:i/>
          <w:iCs/>
          <w:lang w:val="ru-RU"/>
        </w:rPr>
      </w:pPr>
      <w:r w:rsidRPr="0055592B">
        <w:rPr>
          <w:i/>
          <w:iCs/>
          <w:lang w:val="ru-RU"/>
        </w:rPr>
        <w:t xml:space="preserve">Набавка </w:t>
      </w:r>
      <w:r w:rsidR="00FA4303" w:rsidRPr="0055592B">
        <w:rPr>
          <w:i/>
          <w:iCs/>
          <w:lang w:val="ru-RU"/>
        </w:rPr>
        <w:t xml:space="preserve"> Број </w:t>
      </w:r>
      <w:r w:rsidR="00193C92">
        <w:rPr>
          <w:b/>
          <w:bCs/>
          <w:color w:val="2D2D2D"/>
          <w:lang w:val="ru-RU"/>
        </w:rPr>
        <w:t>0</w:t>
      </w:r>
      <w:r w:rsidR="00193C92" w:rsidRPr="0055592B">
        <w:rPr>
          <w:b/>
          <w:bCs/>
          <w:color w:val="2D2D2D"/>
          <w:lang w:val="ru-RU"/>
        </w:rPr>
        <w:t>3</w:t>
      </w:r>
      <w:r w:rsidR="00193C92">
        <w:rPr>
          <w:b/>
          <w:bCs/>
          <w:color w:val="2D2D2D"/>
          <w:lang w:val="ru-RU"/>
        </w:rPr>
        <w:t>/</w:t>
      </w:r>
      <w:r w:rsidR="003E5E11" w:rsidRPr="0055592B">
        <w:rPr>
          <w:lang w:val="ru-RU"/>
        </w:rPr>
        <w:t>2021</w:t>
      </w:r>
    </w:p>
    <w:p w:rsidR="00FA4303" w:rsidRPr="0055592B" w:rsidRDefault="00FA4303" w:rsidP="00FA4303">
      <w:pPr>
        <w:rPr>
          <w:i/>
          <w:iCs/>
          <w:lang w:val="ru-RU"/>
        </w:rPr>
      </w:pPr>
      <w:r w:rsidRPr="0055592B">
        <w:rPr>
          <w:i/>
          <w:iCs/>
          <w:lang w:val="ru-RU"/>
        </w:rPr>
        <w:t xml:space="preserve">Број и датум одлуке о </w:t>
      </w:r>
      <w:r w:rsidRPr="002670F7">
        <w:rPr>
          <w:i/>
          <w:iCs/>
          <w:lang w:val="sr-Cyrl-CS"/>
        </w:rPr>
        <w:t>додели уговора</w:t>
      </w:r>
      <w:r w:rsidRPr="0055592B">
        <w:rPr>
          <w:i/>
          <w:iCs/>
          <w:lang w:val="ru-RU"/>
        </w:rPr>
        <w:t>:...............................................</w:t>
      </w:r>
    </w:p>
    <w:p w:rsidR="00FA4303" w:rsidRPr="0055592B" w:rsidRDefault="00FA4303" w:rsidP="00FA4303">
      <w:pPr>
        <w:rPr>
          <w:i/>
          <w:iCs/>
          <w:lang w:val="ru-RU"/>
        </w:rPr>
      </w:pPr>
      <w:r w:rsidRPr="0055592B">
        <w:rPr>
          <w:i/>
          <w:iCs/>
          <w:lang w:val="ru-RU"/>
        </w:rPr>
        <w:t>Понуда изабраног понуђача бр. ____________ од...............................</w:t>
      </w:r>
    </w:p>
    <w:p w:rsidR="005D24AA" w:rsidRPr="002670F7" w:rsidRDefault="005D24AA" w:rsidP="002F469E">
      <w:pPr>
        <w:ind w:firstLine="708"/>
        <w:jc w:val="both"/>
        <w:rPr>
          <w:iCs/>
          <w:lang w:val="sr-Cyrl-CS"/>
        </w:rPr>
      </w:pPr>
    </w:p>
    <w:p w:rsidR="00471A97" w:rsidRPr="002670F7" w:rsidRDefault="00471A97">
      <w:pPr>
        <w:rPr>
          <w:i/>
          <w:iCs/>
          <w:lang w:val="sr-Cyrl-CS"/>
        </w:rPr>
      </w:pPr>
    </w:p>
    <w:p w:rsidR="00C36631" w:rsidRPr="002670F7" w:rsidRDefault="00C36631" w:rsidP="0081383E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2670F7">
        <w:rPr>
          <w:b/>
          <w:bCs/>
          <w:lang w:val="ru-RU"/>
        </w:rPr>
        <w:t>УВОДНЕ НАПОМЕНЕ:</w:t>
      </w:r>
    </w:p>
    <w:p w:rsidR="00C36631" w:rsidRPr="002670F7" w:rsidRDefault="00C36631" w:rsidP="00C36631">
      <w:pPr>
        <w:autoSpaceDE w:val="0"/>
        <w:autoSpaceDN w:val="0"/>
        <w:adjustRightInd w:val="0"/>
        <w:jc w:val="both"/>
        <w:rPr>
          <w:lang w:val="sr-Cyrl-CS"/>
        </w:rPr>
      </w:pPr>
    </w:p>
    <w:p w:rsidR="00C36631" w:rsidRPr="002670F7" w:rsidRDefault="00C36631" w:rsidP="00CB2AB0">
      <w:pPr>
        <w:autoSpaceDE w:val="0"/>
        <w:autoSpaceDN w:val="0"/>
        <w:adjustRightInd w:val="0"/>
        <w:jc w:val="both"/>
        <w:rPr>
          <w:lang w:val="ru-RU"/>
        </w:rPr>
      </w:pPr>
      <w:r w:rsidRPr="002670F7">
        <w:rPr>
          <w:lang w:val="ru-RU"/>
        </w:rPr>
        <w:t>Уговорне стране сагласно констатују:</w:t>
      </w:r>
    </w:p>
    <w:p w:rsidR="00514FFD" w:rsidRPr="002670F7" w:rsidRDefault="00C36631" w:rsidP="00CB2AB0">
      <w:pPr>
        <w:numPr>
          <w:ilvl w:val="0"/>
          <w:numId w:val="33"/>
        </w:numPr>
        <w:autoSpaceDE w:val="0"/>
        <w:autoSpaceDN w:val="0"/>
        <w:adjustRightInd w:val="0"/>
        <w:ind w:left="567" w:firstLine="0"/>
        <w:jc w:val="both"/>
        <w:rPr>
          <w:lang w:val="sr-Cyrl-CS"/>
        </w:rPr>
      </w:pPr>
      <w:r w:rsidRPr="002670F7">
        <w:rPr>
          <w:lang w:val="ru-RU"/>
        </w:rPr>
        <w:t xml:space="preserve">да је Наручилац спровео поступак набавке </w:t>
      </w:r>
      <w:r w:rsidR="00C43F6F" w:rsidRPr="002670F7">
        <w:rPr>
          <w:lang w:val="ru-RU"/>
        </w:rPr>
        <w:t>добара</w:t>
      </w:r>
      <w:r w:rsidR="008A3BD3">
        <w:rPr>
          <w:lang w:val="ru-RU"/>
        </w:rPr>
        <w:t>,</w:t>
      </w:r>
      <w:r w:rsidR="008A3BD3" w:rsidRPr="0055592B">
        <w:rPr>
          <w:color w:val="000000" w:themeColor="text1"/>
          <w:lang w:val="ru-RU"/>
        </w:rPr>
        <w:t xml:space="preserve"> набавка до прагова на које се закон о јавним набавкама не примењује</w:t>
      </w:r>
      <w:r w:rsidR="00C43F6F" w:rsidRPr="002670F7">
        <w:rPr>
          <w:lang w:val="ru-RU"/>
        </w:rPr>
        <w:t xml:space="preserve"> </w:t>
      </w:r>
      <w:r w:rsidRPr="002670F7">
        <w:rPr>
          <w:lang w:val="ru-RU"/>
        </w:rPr>
        <w:t>чији је предмет</w:t>
      </w:r>
      <w:r w:rsidR="00A37D88" w:rsidRPr="002670F7">
        <w:rPr>
          <w:lang w:val="sr-Cyrl-CS"/>
        </w:rPr>
        <w:t>, набавка добара</w:t>
      </w:r>
      <w:r w:rsidRPr="002670F7">
        <w:rPr>
          <w:lang w:val="sr-Cyrl-CS"/>
        </w:rPr>
        <w:t xml:space="preserve"> –</w:t>
      </w:r>
      <w:r w:rsidR="00514FFD" w:rsidRPr="0055592B">
        <w:rPr>
          <w:bCs/>
          <w:color w:val="auto"/>
          <w:lang w:val="ru-RU"/>
        </w:rPr>
        <w:t xml:space="preserve"> </w:t>
      </w:r>
      <w:r w:rsidR="00FA4303" w:rsidRPr="002670F7">
        <w:rPr>
          <w:bCs/>
          <w:color w:val="auto"/>
          <w:lang w:val="sr-Cyrl-CS"/>
        </w:rPr>
        <w:t>прехрамбених производа-намирница за исхрану деце у Предшколској установи „Дечја радост“</w:t>
      </w:r>
      <w:r w:rsidR="00DE020C" w:rsidRPr="002670F7">
        <w:rPr>
          <w:bCs/>
          <w:color w:val="auto"/>
          <w:lang w:val="sr-Cyrl-CS"/>
        </w:rPr>
        <w:t xml:space="preserve"> </w:t>
      </w:r>
      <w:r w:rsidR="00FA4303" w:rsidRPr="002670F7">
        <w:rPr>
          <w:bCs/>
          <w:color w:val="auto"/>
          <w:lang w:val="sr-Cyrl-CS"/>
        </w:rPr>
        <w:t>Бабушница</w:t>
      </w:r>
      <w:r w:rsidR="00FA4303" w:rsidRPr="002670F7">
        <w:rPr>
          <w:bCs/>
          <w:iCs/>
          <w:color w:val="auto"/>
          <w:lang w:val="ru-RU"/>
        </w:rPr>
        <w:t xml:space="preserve"> (</w:t>
      </w:r>
      <w:r w:rsidR="00514FFD" w:rsidRPr="002670F7">
        <w:rPr>
          <w:bCs/>
          <w:iCs/>
          <w:color w:val="auto"/>
          <w:lang w:val="sr-Cyrl-BA"/>
        </w:rPr>
        <w:t xml:space="preserve">обликована по партијама од 1 до  </w:t>
      </w:r>
      <w:r w:rsidR="0081383E" w:rsidRPr="002670F7">
        <w:rPr>
          <w:bCs/>
          <w:iCs/>
          <w:color w:val="auto"/>
          <w:lang w:val="sr-Cyrl-BA"/>
        </w:rPr>
        <w:t>5</w:t>
      </w:r>
      <w:r w:rsidR="00FA4303" w:rsidRPr="002670F7">
        <w:rPr>
          <w:lang w:val="sr-Cyrl-CS"/>
        </w:rPr>
        <w:t>)</w:t>
      </w:r>
      <w:r w:rsidR="00514FFD" w:rsidRPr="002670F7">
        <w:rPr>
          <w:lang w:val="sr-Cyrl-CS"/>
        </w:rPr>
        <w:t xml:space="preserve"> </w:t>
      </w:r>
      <w:r w:rsidR="002D3933" w:rsidRPr="0055592B">
        <w:rPr>
          <w:iCs/>
          <w:color w:val="auto"/>
          <w:lang w:val="ru-RU"/>
        </w:rPr>
        <w:t xml:space="preserve">, </w:t>
      </w:r>
      <w:r w:rsidR="00514FFD" w:rsidRPr="0055592B">
        <w:rPr>
          <w:iCs/>
          <w:color w:val="auto"/>
          <w:lang w:val="ru-RU"/>
        </w:rPr>
        <w:t xml:space="preserve">број </w:t>
      </w:r>
      <w:r w:rsidR="00193C92">
        <w:rPr>
          <w:b/>
          <w:bCs/>
          <w:color w:val="2D2D2D"/>
          <w:lang w:val="ru-RU"/>
        </w:rPr>
        <w:t>0</w:t>
      </w:r>
      <w:r w:rsidR="00193C92" w:rsidRPr="0055592B">
        <w:rPr>
          <w:b/>
          <w:bCs/>
          <w:color w:val="2D2D2D"/>
          <w:lang w:val="ru-RU"/>
        </w:rPr>
        <w:t>3</w:t>
      </w:r>
      <w:r w:rsidR="00193C92">
        <w:rPr>
          <w:b/>
          <w:bCs/>
          <w:color w:val="2D2D2D"/>
          <w:lang w:val="ru-RU"/>
        </w:rPr>
        <w:t>/20</w:t>
      </w:r>
      <w:r w:rsidR="003E5E11">
        <w:rPr>
          <w:b/>
          <w:bCs/>
          <w:color w:val="2D2D2D"/>
          <w:lang w:val="ru-RU"/>
        </w:rPr>
        <w:t>21</w:t>
      </w:r>
    </w:p>
    <w:p w:rsidR="00C36631" w:rsidRPr="002670F7" w:rsidRDefault="002414FA" w:rsidP="00CB2AB0">
      <w:pPr>
        <w:numPr>
          <w:ilvl w:val="0"/>
          <w:numId w:val="33"/>
        </w:numPr>
        <w:autoSpaceDE w:val="0"/>
        <w:autoSpaceDN w:val="0"/>
        <w:adjustRightInd w:val="0"/>
        <w:ind w:left="567" w:firstLine="0"/>
        <w:jc w:val="both"/>
        <w:rPr>
          <w:color w:val="auto"/>
          <w:lang w:val="ru-RU"/>
        </w:rPr>
      </w:pPr>
      <w:r w:rsidRPr="002670F7">
        <w:rPr>
          <w:lang w:val="ru-RU"/>
        </w:rPr>
        <w:t xml:space="preserve">да је </w:t>
      </w:r>
      <w:r w:rsidR="00811423" w:rsidRPr="002670F7">
        <w:rPr>
          <w:lang w:val="ru-RU"/>
        </w:rPr>
        <w:t>Понуђач</w:t>
      </w:r>
      <w:r w:rsidR="00C36631" w:rsidRPr="002670F7">
        <w:rPr>
          <w:lang w:val="ru-RU"/>
        </w:rPr>
        <w:t xml:space="preserve"> доставио Понуду бр.</w:t>
      </w:r>
      <w:r w:rsidR="008C76F1" w:rsidRPr="002670F7">
        <w:rPr>
          <w:lang w:val="ru-RU"/>
        </w:rPr>
        <w:t>____________</w:t>
      </w:r>
      <w:r w:rsidR="00C36631" w:rsidRPr="002670F7">
        <w:rPr>
          <w:lang w:val="ru-RU"/>
        </w:rPr>
        <w:t xml:space="preserve"> од </w:t>
      </w:r>
      <w:r w:rsidR="008C76F1" w:rsidRPr="002670F7">
        <w:rPr>
          <w:lang w:val="ru-RU"/>
        </w:rPr>
        <w:t>_______</w:t>
      </w:r>
      <w:r w:rsidR="00C36631" w:rsidRPr="002670F7">
        <w:rPr>
          <w:lang w:val="ru-RU"/>
        </w:rPr>
        <w:t>20</w:t>
      </w:r>
      <w:r w:rsidR="003E5E11">
        <w:rPr>
          <w:lang w:val="ru-RU"/>
        </w:rPr>
        <w:t>21</w:t>
      </w:r>
      <w:r w:rsidR="00C36631" w:rsidRPr="002670F7">
        <w:rPr>
          <w:lang w:val="ru-RU"/>
        </w:rPr>
        <w:t xml:space="preserve">. године која </w:t>
      </w:r>
      <w:r w:rsidR="00C36631" w:rsidRPr="002670F7">
        <w:rPr>
          <w:color w:val="auto"/>
          <w:lang w:val="ru-RU"/>
        </w:rPr>
        <w:t>се налази</w:t>
      </w:r>
      <w:r w:rsidR="00C36631" w:rsidRPr="002670F7">
        <w:rPr>
          <w:color w:val="auto"/>
          <w:lang w:val="sr-Cyrl-CS"/>
        </w:rPr>
        <w:t xml:space="preserve"> </w:t>
      </w:r>
      <w:r w:rsidR="00C36631" w:rsidRPr="002670F7">
        <w:rPr>
          <w:color w:val="auto"/>
          <w:lang w:val="ru-RU"/>
        </w:rPr>
        <w:t>у прилогу уговора и саставни је део овог уговора;</w:t>
      </w:r>
    </w:p>
    <w:p w:rsidR="00C36631" w:rsidRPr="002670F7" w:rsidRDefault="00057958" w:rsidP="00CB2AB0">
      <w:pPr>
        <w:numPr>
          <w:ilvl w:val="0"/>
          <w:numId w:val="33"/>
        </w:numPr>
        <w:autoSpaceDE w:val="0"/>
        <w:autoSpaceDN w:val="0"/>
        <w:adjustRightInd w:val="0"/>
        <w:ind w:left="567" w:firstLine="0"/>
        <w:jc w:val="both"/>
        <w:rPr>
          <w:color w:val="auto"/>
          <w:lang w:val="ru-RU"/>
        </w:rPr>
      </w:pPr>
      <w:r w:rsidRPr="002670F7">
        <w:rPr>
          <w:color w:val="auto"/>
          <w:lang w:val="ru-RU"/>
        </w:rPr>
        <w:lastRenderedPageBreak/>
        <w:t>да је</w:t>
      </w:r>
      <w:r w:rsidR="002414FA" w:rsidRPr="002670F7">
        <w:rPr>
          <w:color w:val="auto"/>
          <w:lang w:val="ru-RU"/>
        </w:rPr>
        <w:t xml:space="preserve"> Наручилац</w:t>
      </w:r>
      <w:r w:rsidR="00C36631" w:rsidRPr="002670F7">
        <w:rPr>
          <w:color w:val="auto"/>
          <w:lang w:val="ru-RU"/>
        </w:rPr>
        <w:t xml:space="preserve"> донео Одлуку о избору најповољније понуде бр.____ од ___________20</w:t>
      </w:r>
      <w:r w:rsidR="003E5E11">
        <w:rPr>
          <w:color w:val="auto"/>
          <w:lang w:val="ru-RU"/>
        </w:rPr>
        <w:t>21</w:t>
      </w:r>
      <w:r w:rsidR="00C36631" w:rsidRPr="002670F7">
        <w:rPr>
          <w:color w:val="auto"/>
          <w:lang w:val="ru-RU"/>
        </w:rPr>
        <w:t>. године.</w:t>
      </w:r>
    </w:p>
    <w:p w:rsidR="00811423" w:rsidRPr="002670F7" w:rsidRDefault="00811423" w:rsidP="00811423">
      <w:pPr>
        <w:autoSpaceDE w:val="0"/>
        <w:autoSpaceDN w:val="0"/>
        <w:adjustRightInd w:val="0"/>
        <w:ind w:left="567"/>
        <w:jc w:val="both"/>
        <w:rPr>
          <w:lang w:val="sr-Cyrl-CS"/>
        </w:rPr>
      </w:pPr>
      <w:r w:rsidRPr="002670F7">
        <w:rPr>
          <w:lang w:val="sr-Cyrl-CS"/>
        </w:rPr>
        <w:t xml:space="preserve">- да су средства за финансирање добра која су предмет овог уговора обезбеђена Одлуком о </w:t>
      </w:r>
      <w:r w:rsidR="00F820C2" w:rsidRPr="002670F7">
        <w:rPr>
          <w:lang w:val="sr-Cyrl-CS"/>
        </w:rPr>
        <w:t>буџету општине Бабушница за 20</w:t>
      </w:r>
      <w:r w:rsidR="003E5E11">
        <w:rPr>
          <w:lang w:val="sr-Cyrl-CS"/>
        </w:rPr>
        <w:t>21</w:t>
      </w:r>
      <w:r w:rsidR="00C46383" w:rsidRPr="002670F7">
        <w:rPr>
          <w:lang w:val="sr-Cyrl-CS"/>
        </w:rPr>
        <w:t>. г</w:t>
      </w:r>
      <w:r w:rsidRPr="002670F7">
        <w:rPr>
          <w:lang w:val="sr-Cyrl-CS"/>
        </w:rPr>
        <w:t>одину и предвиђена Финансијким планом Предшколске установе „Дечја радост“</w:t>
      </w:r>
      <w:r w:rsidR="00F820C2" w:rsidRPr="0055592B">
        <w:rPr>
          <w:lang w:val="ru-RU"/>
        </w:rPr>
        <w:t xml:space="preserve"> </w:t>
      </w:r>
      <w:r w:rsidRPr="002670F7">
        <w:rPr>
          <w:lang w:val="sr-Cyrl-CS"/>
        </w:rPr>
        <w:t xml:space="preserve">Бабушница. </w:t>
      </w:r>
    </w:p>
    <w:p w:rsidR="00811423" w:rsidRPr="002670F7" w:rsidRDefault="00811423" w:rsidP="00F820C2">
      <w:pPr>
        <w:autoSpaceDE w:val="0"/>
        <w:autoSpaceDN w:val="0"/>
        <w:adjustRightInd w:val="0"/>
        <w:ind w:left="567"/>
        <w:jc w:val="both"/>
        <w:rPr>
          <w:color w:val="auto"/>
          <w:lang w:val="ru-RU"/>
        </w:rPr>
      </w:pPr>
    </w:p>
    <w:p w:rsidR="00A264AF" w:rsidRPr="002670F7" w:rsidRDefault="00A264AF">
      <w:pPr>
        <w:rPr>
          <w:i/>
          <w:iCs/>
          <w:lang w:val="sr-Cyrl-CS"/>
        </w:rPr>
      </w:pPr>
    </w:p>
    <w:p w:rsidR="008C76F1" w:rsidRPr="002670F7" w:rsidRDefault="008C76F1" w:rsidP="008C76F1">
      <w:pPr>
        <w:pStyle w:val="Default"/>
        <w:jc w:val="center"/>
        <w:rPr>
          <w:b/>
          <w:bCs/>
          <w:lang w:val="sr-Cyrl-CS"/>
        </w:rPr>
      </w:pPr>
      <w:r w:rsidRPr="0055592B">
        <w:rPr>
          <w:b/>
          <w:bCs/>
          <w:lang w:val="ru-RU"/>
        </w:rPr>
        <w:t>Члан 1.</w:t>
      </w:r>
    </w:p>
    <w:p w:rsidR="00471A97" w:rsidRPr="002670F7" w:rsidRDefault="00471A97" w:rsidP="008C76F1">
      <w:pPr>
        <w:pStyle w:val="Default"/>
        <w:jc w:val="center"/>
        <w:rPr>
          <w:lang w:val="sr-Cyrl-CS"/>
        </w:rPr>
      </w:pPr>
    </w:p>
    <w:p w:rsidR="008C76F1" w:rsidRPr="002670F7" w:rsidRDefault="008C76F1" w:rsidP="00F04F63">
      <w:pPr>
        <w:ind w:firstLine="708"/>
        <w:jc w:val="both"/>
        <w:rPr>
          <w:lang w:val="sr-Cyrl-CS"/>
        </w:rPr>
      </w:pPr>
      <w:r w:rsidRPr="0055592B">
        <w:rPr>
          <w:lang w:val="ru-RU"/>
        </w:rPr>
        <w:t xml:space="preserve">Предмет овог Уговора је </w:t>
      </w:r>
      <w:r w:rsidR="00890BD5" w:rsidRPr="002670F7">
        <w:rPr>
          <w:lang w:val="sr-Cyrl-CS"/>
        </w:rPr>
        <w:t>набавка</w:t>
      </w:r>
      <w:r w:rsidR="0019119A" w:rsidRPr="002670F7">
        <w:rPr>
          <w:lang w:val="sr-Cyrl-CS"/>
        </w:rPr>
        <w:t xml:space="preserve"> </w:t>
      </w:r>
      <w:r w:rsidR="00331107" w:rsidRPr="002670F7">
        <w:rPr>
          <w:lang w:val="sr-Cyrl-CS"/>
        </w:rPr>
        <w:t xml:space="preserve">добара - </w:t>
      </w:r>
      <w:r w:rsidR="00811423" w:rsidRPr="002670F7">
        <w:rPr>
          <w:bCs/>
          <w:color w:val="auto"/>
          <w:lang w:val="sr-Cyrl-CS"/>
        </w:rPr>
        <w:t>прехрамбених производа-намирница за исхрану деце у Предшколској установи „Дечја радост“Бабушница</w:t>
      </w:r>
      <w:r w:rsidR="00811423" w:rsidRPr="002670F7">
        <w:rPr>
          <w:bCs/>
          <w:iCs/>
          <w:color w:val="auto"/>
          <w:lang w:val="ru-RU"/>
        </w:rPr>
        <w:t xml:space="preserve">  за </w:t>
      </w:r>
      <w:r w:rsidR="00811423" w:rsidRPr="002670F7">
        <w:rPr>
          <w:b/>
          <w:bCs/>
          <w:iCs/>
          <w:color w:val="auto"/>
          <w:lang w:val="ru-RU"/>
        </w:rPr>
        <w:t>партију</w:t>
      </w:r>
      <w:r w:rsidR="00811423" w:rsidRPr="002670F7">
        <w:rPr>
          <w:bCs/>
          <w:iCs/>
          <w:color w:val="auto"/>
          <w:lang w:val="ru-RU"/>
        </w:rPr>
        <w:t xml:space="preserve"> _____-__________________</w:t>
      </w:r>
      <w:r w:rsidR="00301BB1" w:rsidRPr="002670F7">
        <w:rPr>
          <w:bCs/>
          <w:iCs/>
          <w:color w:val="auto"/>
          <w:lang w:val="ru-RU"/>
        </w:rPr>
        <w:t>__________</w:t>
      </w:r>
      <w:r w:rsidR="00727D16" w:rsidRPr="0055592B">
        <w:rPr>
          <w:lang w:val="ru-RU"/>
        </w:rPr>
        <w:t>(у даљем тексту:</w:t>
      </w:r>
      <w:r w:rsidR="00727D16" w:rsidRPr="002670F7">
        <w:rPr>
          <w:lang w:val="sr-Cyrl-CS"/>
        </w:rPr>
        <w:t xml:space="preserve"> добра</w:t>
      </w:r>
      <w:r w:rsidR="00727D16" w:rsidRPr="0055592B">
        <w:rPr>
          <w:lang w:val="ru-RU"/>
        </w:rPr>
        <w:t xml:space="preserve">), </w:t>
      </w:r>
      <w:r w:rsidR="00811423" w:rsidRPr="002670F7">
        <w:rPr>
          <w:lang w:val="sr-Cyrl-CS"/>
        </w:rPr>
        <w:t xml:space="preserve">у свему </w:t>
      </w:r>
      <w:r w:rsidR="00727D16" w:rsidRPr="0055592B">
        <w:rPr>
          <w:lang w:val="ru-RU"/>
        </w:rPr>
        <w:t>према понуди</w:t>
      </w:r>
      <w:r w:rsidR="00890BD5" w:rsidRPr="002670F7">
        <w:rPr>
          <w:lang w:val="sr-Cyrl-CS"/>
        </w:rPr>
        <w:t xml:space="preserve"> </w:t>
      </w:r>
      <w:r w:rsidR="00811423" w:rsidRPr="002670F7">
        <w:rPr>
          <w:lang w:val="sr-Cyrl-CS"/>
        </w:rPr>
        <w:t>Понуђача</w:t>
      </w:r>
      <w:r w:rsidRPr="0055592B">
        <w:rPr>
          <w:lang w:val="ru-RU"/>
        </w:rPr>
        <w:t xml:space="preserve"> број _____ од __.__.20</w:t>
      </w:r>
      <w:r w:rsidR="003E5E11" w:rsidRPr="0055592B">
        <w:rPr>
          <w:lang w:val="ru-RU"/>
        </w:rPr>
        <w:t>21</w:t>
      </w:r>
      <w:r w:rsidR="00727D16" w:rsidRPr="0055592B">
        <w:rPr>
          <w:lang w:val="ru-RU"/>
        </w:rPr>
        <w:t>. године (заведено код</w:t>
      </w:r>
      <w:r w:rsidR="00890BD5" w:rsidRPr="002670F7">
        <w:rPr>
          <w:lang w:val="sr-Cyrl-CS"/>
        </w:rPr>
        <w:t xml:space="preserve"> </w:t>
      </w:r>
      <w:r w:rsidR="00811423" w:rsidRPr="002670F7">
        <w:rPr>
          <w:lang w:val="sr-Cyrl-CS"/>
        </w:rPr>
        <w:t>Понуђача</w:t>
      </w:r>
      <w:r w:rsidR="00514FFD" w:rsidRPr="0055592B">
        <w:rPr>
          <w:lang w:val="ru-RU"/>
        </w:rPr>
        <w:t>) и инт. бр. _____ од __.__.20</w:t>
      </w:r>
      <w:r w:rsidR="003E5E11" w:rsidRPr="0055592B">
        <w:rPr>
          <w:lang w:val="ru-RU"/>
        </w:rPr>
        <w:t>21</w:t>
      </w:r>
      <w:r w:rsidRPr="0055592B">
        <w:rPr>
          <w:lang w:val="ru-RU"/>
        </w:rPr>
        <w:t>. г</w:t>
      </w:r>
      <w:r w:rsidR="002B662F" w:rsidRPr="0055592B">
        <w:rPr>
          <w:lang w:val="ru-RU"/>
        </w:rPr>
        <w:t>одине (заведено код Наручиоца)</w:t>
      </w:r>
      <w:r w:rsidR="002B662F" w:rsidRPr="002670F7">
        <w:rPr>
          <w:lang w:val="sr-Cyrl-CS"/>
        </w:rPr>
        <w:t xml:space="preserve"> и спецификацији која чини </w:t>
      </w:r>
      <w:r w:rsidRPr="0055592B">
        <w:rPr>
          <w:lang w:val="ru-RU"/>
        </w:rPr>
        <w:t>саставни део овог</w:t>
      </w:r>
      <w:r w:rsidRPr="002670F7">
        <w:rPr>
          <w:lang w:val="sr-Cyrl-CS"/>
        </w:rPr>
        <w:t xml:space="preserve"> Уговора.</w:t>
      </w:r>
    </w:p>
    <w:p w:rsidR="00D51ECB" w:rsidRPr="002670F7" w:rsidRDefault="00D51ECB" w:rsidP="00F04F63">
      <w:pPr>
        <w:ind w:firstLine="708"/>
        <w:jc w:val="both"/>
        <w:rPr>
          <w:lang w:val="sr-Cyrl-CS"/>
        </w:rPr>
      </w:pPr>
      <w:r w:rsidRPr="002670F7">
        <w:rPr>
          <w:lang w:val="sr-Cyrl-CS"/>
        </w:rPr>
        <w:t>Понуђене количине прехрамбених производа су оријентационе на годишњем нивоу, а стварне количине ће бити утврђене у зависности од броја деце присутне у вртићу у сваком календарском месецу.</w:t>
      </w:r>
    </w:p>
    <w:p w:rsidR="00F04F63" w:rsidRPr="002670F7" w:rsidRDefault="00F04F63" w:rsidP="00F04F63">
      <w:pPr>
        <w:ind w:firstLine="708"/>
        <w:jc w:val="both"/>
        <w:rPr>
          <w:lang w:val="sr-Cyrl-CS"/>
        </w:rPr>
      </w:pPr>
    </w:p>
    <w:p w:rsidR="00F04F63" w:rsidRPr="002670F7" w:rsidRDefault="00F04F63" w:rsidP="00F04F63">
      <w:pPr>
        <w:ind w:firstLine="708"/>
        <w:jc w:val="both"/>
        <w:rPr>
          <w:lang w:val="sr-Cyrl-CS"/>
        </w:rPr>
      </w:pPr>
    </w:p>
    <w:p w:rsidR="00D22F8A" w:rsidRPr="002670F7" w:rsidRDefault="008C76F1" w:rsidP="00D22F8A">
      <w:pPr>
        <w:pStyle w:val="Default"/>
        <w:jc w:val="center"/>
        <w:rPr>
          <w:b/>
          <w:bCs/>
          <w:lang w:val="sr-Cyrl-CS"/>
        </w:rPr>
      </w:pPr>
      <w:r w:rsidRPr="0055592B">
        <w:rPr>
          <w:b/>
          <w:bCs/>
          <w:lang w:val="ru-RU"/>
        </w:rPr>
        <w:t>Члан 2.</w:t>
      </w:r>
    </w:p>
    <w:p w:rsidR="00514FFD" w:rsidRPr="002670F7" w:rsidRDefault="00514FFD" w:rsidP="00514FFD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 xml:space="preserve">Укупна вредност уговорених добара из члана 1. овог Уговора износи: </w:t>
      </w:r>
      <w:r w:rsidRPr="002670F7">
        <w:rPr>
          <w:lang w:val="sr-Cyrl-CS"/>
        </w:rPr>
        <w:t xml:space="preserve">___________________________ </w:t>
      </w:r>
      <w:r w:rsidRPr="0055592B">
        <w:rPr>
          <w:lang w:val="ru-RU"/>
        </w:rPr>
        <w:t>динара</w:t>
      </w:r>
      <w:r w:rsidRPr="002670F7">
        <w:rPr>
          <w:lang w:val="sr-Cyrl-CS"/>
        </w:rPr>
        <w:t xml:space="preserve"> ( </w:t>
      </w:r>
      <w:r w:rsidRPr="0055592B">
        <w:rPr>
          <w:i/>
          <w:iCs/>
          <w:lang w:val="ru-RU"/>
        </w:rPr>
        <w:t>као у понуди</w:t>
      </w:r>
      <w:r w:rsidRPr="002670F7">
        <w:rPr>
          <w:i/>
          <w:iCs/>
          <w:lang w:val="sr-Cyrl-CS"/>
        </w:rPr>
        <w:t xml:space="preserve"> )</w:t>
      </w:r>
      <w:r w:rsidRPr="0055592B">
        <w:rPr>
          <w:lang w:val="ru-RU"/>
        </w:rPr>
        <w:t xml:space="preserve">, без ПДВ-а. </w:t>
      </w:r>
    </w:p>
    <w:p w:rsidR="00DE3C84" w:rsidRPr="002670F7" w:rsidRDefault="00514FFD" w:rsidP="00F04F63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 xml:space="preserve">Укупна вредност уговорених добара из члана 1. овог Уговора са урачунатим ПДВ-ом износи: </w:t>
      </w:r>
      <w:r w:rsidRPr="002670F7">
        <w:rPr>
          <w:lang w:val="sr-Cyrl-CS"/>
        </w:rPr>
        <w:t>_____________________________</w:t>
      </w:r>
      <w:r w:rsidRPr="0055592B">
        <w:rPr>
          <w:i/>
          <w:iCs/>
          <w:lang w:val="ru-RU"/>
        </w:rPr>
        <w:t xml:space="preserve"> </w:t>
      </w:r>
      <w:r w:rsidRPr="0055592B">
        <w:rPr>
          <w:lang w:val="ru-RU"/>
        </w:rPr>
        <w:t>динара</w:t>
      </w:r>
      <w:r w:rsidRPr="002670F7">
        <w:rPr>
          <w:lang w:val="sr-Cyrl-CS"/>
        </w:rPr>
        <w:t xml:space="preserve"> ( </w:t>
      </w:r>
      <w:r w:rsidRPr="0055592B">
        <w:rPr>
          <w:i/>
          <w:iCs/>
          <w:lang w:val="ru-RU"/>
        </w:rPr>
        <w:t>као у понуди</w:t>
      </w:r>
      <w:r w:rsidRPr="002670F7">
        <w:rPr>
          <w:i/>
          <w:iCs/>
          <w:lang w:val="sr-Cyrl-CS"/>
        </w:rPr>
        <w:t xml:space="preserve"> )</w:t>
      </w:r>
      <w:r w:rsidR="00D51ECB" w:rsidRPr="002670F7">
        <w:rPr>
          <w:lang w:val="sr-Cyrl-CS"/>
        </w:rPr>
        <w:t>.</w:t>
      </w:r>
    </w:p>
    <w:p w:rsidR="00D51ECB" w:rsidRPr="002670F7" w:rsidRDefault="00D51ECB" w:rsidP="00F04F63">
      <w:pPr>
        <w:shd w:val="clear" w:color="auto" w:fill="FFFFFF"/>
        <w:ind w:firstLine="708"/>
        <w:jc w:val="both"/>
        <w:rPr>
          <w:lang w:val="sr-Cyrl-CS"/>
        </w:rPr>
      </w:pPr>
      <w:r w:rsidRPr="002670F7">
        <w:rPr>
          <w:lang w:val="sr-Cyrl-CS"/>
        </w:rPr>
        <w:t>Уговорена цена за прехрамбене производе је оријентациона на годишњем нивоу, а стварна цена ће бити утврђена у зависности од количине испоручених прехрамбених производа.</w:t>
      </w:r>
    </w:p>
    <w:p w:rsidR="00D51ECB" w:rsidRPr="002670F7" w:rsidRDefault="00D51ECB" w:rsidP="00D51ECB">
      <w:pPr>
        <w:pStyle w:val="text"/>
        <w:tabs>
          <w:tab w:val="left" w:pos="0"/>
        </w:tabs>
        <w:spacing w:line="240" w:lineRule="atLeast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670F7">
        <w:rPr>
          <w:rFonts w:ascii="Times New Roman" w:hAnsi="Times New Roman"/>
          <w:sz w:val="24"/>
          <w:szCs w:val="24"/>
          <w:lang w:val="sr-Cyrl-CS"/>
        </w:rPr>
        <w:t>Наручилац задржава право да у складу са својим потребама набави ону количину прехрамбених производа до износа средстава предвиђених у финансијском плану Наручиоца за наведену намену.</w:t>
      </w:r>
    </w:p>
    <w:p w:rsidR="00D51ECB" w:rsidRPr="002670F7" w:rsidRDefault="00D51ECB" w:rsidP="00F04F63">
      <w:pPr>
        <w:shd w:val="clear" w:color="auto" w:fill="FFFFFF"/>
        <w:ind w:firstLine="708"/>
        <w:jc w:val="both"/>
        <w:rPr>
          <w:lang w:val="sr-Cyrl-CS"/>
        </w:rPr>
      </w:pPr>
    </w:p>
    <w:p w:rsidR="00DE3C84" w:rsidRPr="002670F7" w:rsidRDefault="00DE3C84" w:rsidP="00B43F1E">
      <w:pPr>
        <w:pStyle w:val="Default"/>
        <w:jc w:val="center"/>
        <w:rPr>
          <w:b/>
          <w:lang w:val="sr-Cyrl-CS"/>
        </w:rPr>
      </w:pPr>
      <w:r w:rsidRPr="0055592B">
        <w:rPr>
          <w:b/>
          <w:lang w:val="ru-RU"/>
        </w:rPr>
        <w:t xml:space="preserve">Члан </w:t>
      </w:r>
      <w:r w:rsidRPr="002670F7">
        <w:rPr>
          <w:b/>
          <w:lang w:val="sr-Cyrl-CS"/>
        </w:rPr>
        <w:t>3</w:t>
      </w:r>
      <w:r w:rsidRPr="0055592B">
        <w:rPr>
          <w:b/>
          <w:lang w:val="ru-RU"/>
        </w:rPr>
        <w:t>.</w:t>
      </w:r>
    </w:p>
    <w:p w:rsidR="00811423" w:rsidRPr="002670F7" w:rsidRDefault="00811423" w:rsidP="00B43F1E">
      <w:pPr>
        <w:pStyle w:val="Default"/>
        <w:jc w:val="center"/>
        <w:rPr>
          <w:b/>
          <w:lang w:val="sr-Cyrl-CS"/>
        </w:rPr>
      </w:pPr>
    </w:p>
    <w:p w:rsidR="00024D02" w:rsidRPr="002670F7" w:rsidRDefault="00DE3C84" w:rsidP="00762F96">
      <w:pPr>
        <w:pStyle w:val="Default"/>
        <w:jc w:val="both"/>
        <w:rPr>
          <w:bCs/>
          <w:lang w:val="sr-Cyrl-CS"/>
        </w:rPr>
      </w:pPr>
      <w:r w:rsidRPr="002670F7">
        <w:rPr>
          <w:b/>
          <w:bCs/>
          <w:lang w:val="sr-Cyrl-CS"/>
        </w:rPr>
        <w:t xml:space="preserve">          </w:t>
      </w:r>
      <w:r w:rsidRPr="002670F7">
        <w:rPr>
          <w:bCs/>
          <w:lang w:val="sr-Cyrl-CS"/>
        </w:rPr>
        <w:t xml:space="preserve">Уговорне стране прихватају појединачне цене робе из понуде </w:t>
      </w:r>
      <w:r w:rsidR="00301BB1" w:rsidRPr="002670F7">
        <w:rPr>
          <w:bCs/>
          <w:lang w:val="sr-Cyrl-CS"/>
        </w:rPr>
        <w:t>Понуђача</w:t>
      </w:r>
      <w:r w:rsidRPr="002670F7">
        <w:rPr>
          <w:bCs/>
          <w:lang w:val="sr-Cyrl-CS"/>
        </w:rPr>
        <w:t xml:space="preserve"> која је саставни део Уговора.</w:t>
      </w:r>
    </w:p>
    <w:p w:rsidR="001165FF" w:rsidRPr="002670F7" w:rsidRDefault="001165FF" w:rsidP="00762F96">
      <w:pPr>
        <w:pStyle w:val="Default"/>
        <w:jc w:val="both"/>
        <w:rPr>
          <w:bCs/>
          <w:lang w:val="sr-Cyrl-CS"/>
        </w:rPr>
      </w:pPr>
      <w:r w:rsidRPr="002670F7">
        <w:rPr>
          <w:bCs/>
          <w:lang w:val="sr-Cyrl-CS"/>
        </w:rPr>
        <w:tab/>
        <w:t>Цене током трајања уговора могу се кориговати споразумно</w:t>
      </w:r>
      <w:r w:rsidR="0010562A" w:rsidRPr="002670F7">
        <w:rPr>
          <w:bCs/>
          <w:lang w:val="sr-Cyrl-CS"/>
        </w:rPr>
        <w:t xml:space="preserve"> по протеку рока важења понуде, искључиво из објективних разлога, у зависности од кретања цене на домаћем тржишту</w:t>
      </w:r>
      <w:r w:rsidR="00D22F8A" w:rsidRPr="002670F7">
        <w:rPr>
          <w:bCs/>
          <w:lang w:val="sr-Cyrl-CS"/>
        </w:rPr>
        <w:t>.</w:t>
      </w:r>
    </w:p>
    <w:p w:rsidR="00D22F8A" w:rsidRPr="002670F7" w:rsidRDefault="00D22F8A" w:rsidP="00D22F8A">
      <w:pPr>
        <w:pStyle w:val="Default"/>
        <w:jc w:val="both"/>
        <w:rPr>
          <w:bCs/>
          <w:color w:val="auto"/>
          <w:lang w:val="ru-RU"/>
        </w:rPr>
      </w:pPr>
      <w:r w:rsidRPr="002670F7">
        <w:rPr>
          <w:bCs/>
          <w:lang w:val="sr-Cyrl-CS"/>
        </w:rPr>
        <w:tab/>
      </w:r>
      <w:r w:rsidRPr="002670F7">
        <w:rPr>
          <w:bCs/>
          <w:lang w:val="ru-RU"/>
        </w:rPr>
        <w:t xml:space="preserve">  </w:t>
      </w:r>
      <w:r w:rsidRPr="002670F7">
        <w:rPr>
          <w:bCs/>
          <w:color w:val="auto"/>
          <w:lang w:val="ru-RU"/>
        </w:rPr>
        <w:t>Уговорне стране су сагласне да у случају из става 2. овог члана, цене се могу снизити, односно повећати само за неиспоручену робу, уз сагласност друге стране, о чему ће се закључити анекс овог Уговора.</w:t>
      </w:r>
    </w:p>
    <w:p w:rsidR="00D22F8A" w:rsidRPr="002670F7" w:rsidRDefault="00D22F8A" w:rsidP="00762F96">
      <w:pPr>
        <w:pStyle w:val="Default"/>
        <w:jc w:val="both"/>
        <w:rPr>
          <w:bCs/>
          <w:lang w:val="sr-Cyrl-CS"/>
        </w:rPr>
      </w:pPr>
    </w:p>
    <w:p w:rsidR="00DE3C84" w:rsidRPr="002670F7" w:rsidRDefault="00DE3C84" w:rsidP="00762F96">
      <w:pPr>
        <w:pStyle w:val="Default"/>
        <w:jc w:val="both"/>
        <w:rPr>
          <w:bCs/>
          <w:lang w:val="sr-Cyrl-CS"/>
        </w:rPr>
      </w:pPr>
      <w:r w:rsidRPr="002670F7">
        <w:rPr>
          <w:bCs/>
          <w:lang w:val="sr-Cyrl-CS"/>
        </w:rPr>
        <w:t xml:space="preserve">          </w:t>
      </w:r>
      <w:r w:rsidR="0010562A" w:rsidRPr="002670F7">
        <w:rPr>
          <w:bCs/>
          <w:lang w:val="sr-Cyrl-CS"/>
        </w:rPr>
        <w:t xml:space="preserve">Захтев за промену цена могу поднети и Наручилац и Понуђач. Захтев за промену цена садржи назив, односно списак добара за које се тражи промена цена, са понуђеном ценом и новом ценом, датум примене нове цене, кратко образложење </w:t>
      </w:r>
      <w:r w:rsidR="0010562A" w:rsidRPr="002670F7">
        <w:rPr>
          <w:bCs/>
          <w:lang w:val="sr-Cyrl-CS"/>
        </w:rPr>
        <w:lastRenderedPageBreak/>
        <w:t>разлога</w:t>
      </w:r>
      <w:r w:rsidR="009518A0" w:rsidRPr="002670F7">
        <w:rPr>
          <w:bCs/>
          <w:lang w:val="sr-Cyrl-CS"/>
        </w:rPr>
        <w:t xml:space="preserve"> повећања односно смањења цена и одговарајуће доказе. Захтев за промену цена подноси се најмање 7 дана пре намераване промене цена.</w:t>
      </w:r>
    </w:p>
    <w:p w:rsidR="00DE3C84" w:rsidRPr="002670F7" w:rsidRDefault="009518A0" w:rsidP="00D22F8A">
      <w:pPr>
        <w:pStyle w:val="Default"/>
        <w:ind w:firstLine="708"/>
        <w:jc w:val="both"/>
        <w:rPr>
          <w:bCs/>
          <w:lang w:val="ru-RU"/>
        </w:rPr>
      </w:pPr>
      <w:r w:rsidRPr="002670F7">
        <w:rPr>
          <w:bCs/>
          <w:lang w:val="sr-Cyrl-CS"/>
        </w:rPr>
        <w:t xml:space="preserve">У случају да понуђач неоправдано захтева промену цене </w:t>
      </w:r>
      <w:r w:rsidR="00D22F8A" w:rsidRPr="002670F7">
        <w:rPr>
          <w:bCs/>
          <w:lang w:val="sr-Cyrl-CS"/>
        </w:rPr>
        <w:t xml:space="preserve">или подигне цену добара без обавештења Наручиоца, </w:t>
      </w:r>
      <w:r w:rsidRPr="002670F7">
        <w:rPr>
          <w:bCs/>
          <w:lang w:val="sr-Cyrl-CS"/>
        </w:rPr>
        <w:t>Наручилац може раскинути уговор о набавци.У случају да цена из става 3 овог члана буде већа од упоредиве тржишне цене</w:t>
      </w:r>
      <w:r w:rsidR="00D22F8A" w:rsidRPr="002670F7">
        <w:rPr>
          <w:bCs/>
          <w:lang w:val="sr-Cyrl-CS"/>
        </w:rPr>
        <w:t>, Наручилац задржава право да раскине уговор.Новоутврђена цена се примењује на испоруке од дана потписивања Анекса уговора.</w:t>
      </w:r>
    </w:p>
    <w:p w:rsidR="00DE3C84" w:rsidRPr="002670F7" w:rsidRDefault="00DE3C84" w:rsidP="00DE3C84">
      <w:pPr>
        <w:pStyle w:val="Default"/>
        <w:rPr>
          <w:bCs/>
          <w:lang w:val="ru-RU"/>
        </w:rPr>
      </w:pPr>
      <w:r w:rsidRPr="002670F7">
        <w:rPr>
          <w:bCs/>
          <w:lang w:val="ru-RU"/>
        </w:rPr>
        <w:t xml:space="preserve">          Корекција цена није могућа за првих </w:t>
      </w:r>
      <w:r w:rsidR="001165FF" w:rsidRPr="002670F7">
        <w:rPr>
          <w:bCs/>
          <w:lang w:val="ru-RU"/>
        </w:rPr>
        <w:t>__________</w:t>
      </w:r>
      <w:r w:rsidRPr="002670F7">
        <w:rPr>
          <w:bCs/>
          <w:lang w:val="ru-RU"/>
        </w:rPr>
        <w:t xml:space="preserve"> дана од дана отварања понуда</w:t>
      </w:r>
      <w:r w:rsidR="001165FF" w:rsidRPr="002670F7">
        <w:rPr>
          <w:bCs/>
          <w:lang w:val="ru-RU"/>
        </w:rPr>
        <w:t xml:space="preserve"> ( рок важења понуда)</w:t>
      </w:r>
      <w:r w:rsidRPr="002670F7">
        <w:rPr>
          <w:bCs/>
          <w:lang w:val="ru-RU"/>
        </w:rPr>
        <w:t>.</w:t>
      </w:r>
    </w:p>
    <w:p w:rsidR="00DE3C84" w:rsidRPr="002670F7" w:rsidRDefault="00DE3C84" w:rsidP="00DE3C84">
      <w:pPr>
        <w:pStyle w:val="Default"/>
        <w:rPr>
          <w:bCs/>
          <w:lang w:val="ru-RU"/>
        </w:rPr>
      </w:pPr>
    </w:p>
    <w:p w:rsidR="00DE3C84" w:rsidRPr="0055592B" w:rsidRDefault="00DE3C84" w:rsidP="00DE3C84">
      <w:pPr>
        <w:pStyle w:val="Default"/>
        <w:jc w:val="center"/>
        <w:rPr>
          <w:lang w:val="ru-RU"/>
        </w:rPr>
      </w:pPr>
      <w:r w:rsidRPr="0055592B">
        <w:rPr>
          <w:b/>
          <w:bCs/>
          <w:lang w:val="ru-RU"/>
        </w:rPr>
        <w:t xml:space="preserve">Члан </w:t>
      </w:r>
      <w:r w:rsidRPr="002670F7">
        <w:rPr>
          <w:b/>
          <w:bCs/>
          <w:lang w:val="sr-Cyrl-CS"/>
        </w:rPr>
        <w:t>4</w:t>
      </w:r>
      <w:r w:rsidRPr="0055592B">
        <w:rPr>
          <w:b/>
          <w:bCs/>
          <w:lang w:val="ru-RU"/>
        </w:rPr>
        <w:t>.</w:t>
      </w:r>
    </w:p>
    <w:p w:rsidR="00DE3C84" w:rsidRPr="002670F7" w:rsidRDefault="00D55D5B" w:rsidP="00762F96">
      <w:pPr>
        <w:pStyle w:val="Default"/>
        <w:jc w:val="both"/>
        <w:rPr>
          <w:bCs/>
          <w:lang w:val="ru-RU"/>
        </w:rPr>
      </w:pPr>
      <w:r w:rsidRPr="002670F7">
        <w:rPr>
          <w:bCs/>
          <w:lang w:val="ru-RU"/>
        </w:rPr>
        <w:t xml:space="preserve">         </w:t>
      </w:r>
      <w:r w:rsidR="00AB4C01" w:rsidRPr="002670F7">
        <w:rPr>
          <w:bCs/>
          <w:lang w:val="ru-RU"/>
        </w:rPr>
        <w:t>Понуђач</w:t>
      </w:r>
      <w:r w:rsidR="00DE3C84" w:rsidRPr="002670F7">
        <w:rPr>
          <w:bCs/>
          <w:lang w:val="ru-RU"/>
        </w:rPr>
        <w:t xml:space="preserve"> се обавезује да ће робу из члана 2. овог уговора</w:t>
      </w:r>
      <w:r w:rsidR="0016162B" w:rsidRPr="002670F7">
        <w:rPr>
          <w:bCs/>
          <w:lang w:val="ru-RU"/>
        </w:rPr>
        <w:t xml:space="preserve"> испоручивати сукцесивно, </w:t>
      </w:r>
      <w:r w:rsidR="00D22F8A" w:rsidRPr="002670F7">
        <w:rPr>
          <w:bCs/>
          <w:iCs/>
          <w:color w:val="auto"/>
          <w:lang w:val="sr-Cyrl-CS"/>
        </w:rPr>
        <w:t>свакодневн</w:t>
      </w:r>
      <w:r w:rsidR="00AB4C01" w:rsidRPr="002670F7">
        <w:rPr>
          <w:bCs/>
          <w:iCs/>
          <w:color w:val="auto"/>
          <w:lang w:val="sr-Cyrl-CS"/>
        </w:rPr>
        <w:t>о</w:t>
      </w:r>
      <w:r w:rsidR="00D22F8A" w:rsidRPr="002670F7">
        <w:rPr>
          <w:bCs/>
          <w:iCs/>
          <w:color w:val="auto"/>
          <w:lang w:val="sr-Cyrl-CS"/>
        </w:rPr>
        <w:t xml:space="preserve"> по потреби наручиоца, </w:t>
      </w:r>
      <w:r w:rsidR="00D22F8A" w:rsidRPr="002670F7">
        <w:rPr>
          <w:lang w:val="sr-Cyrl-CS"/>
        </w:rPr>
        <w:t xml:space="preserve">а по претходно примљеном требовању од Наручиоца, путем телефона, усмено или писмено, </w:t>
      </w:r>
      <w:r w:rsidR="00D22F8A" w:rsidRPr="002670F7">
        <w:rPr>
          <w:bCs/>
          <w:iCs/>
          <w:color w:val="auto"/>
          <w:lang w:val="sr-Cyrl-CS"/>
        </w:rPr>
        <w:t>које се доставља 24 часа пре испоруке.</w:t>
      </w:r>
    </w:p>
    <w:p w:rsidR="00AB4C01" w:rsidRPr="002670F7" w:rsidRDefault="00AB4C01" w:rsidP="00AB4C01">
      <w:pPr>
        <w:pStyle w:val="Default"/>
        <w:jc w:val="center"/>
        <w:rPr>
          <w:b/>
          <w:bCs/>
          <w:lang w:val="ru-RU"/>
        </w:rPr>
      </w:pPr>
      <w:r w:rsidRPr="002670F7">
        <w:rPr>
          <w:b/>
          <w:bCs/>
          <w:lang w:val="ru-RU"/>
        </w:rPr>
        <w:t>Члан 5.</w:t>
      </w:r>
    </w:p>
    <w:p w:rsidR="00AB4C01" w:rsidRPr="002670F7" w:rsidRDefault="00AB4C01" w:rsidP="00301BB1">
      <w:pPr>
        <w:pStyle w:val="Default"/>
        <w:ind w:firstLine="708"/>
        <w:jc w:val="both"/>
        <w:rPr>
          <w:bCs/>
          <w:lang w:val="ru-RU"/>
        </w:rPr>
      </w:pPr>
      <w:r w:rsidRPr="002670F7">
        <w:rPr>
          <w:bCs/>
          <w:lang w:val="ru-RU"/>
        </w:rPr>
        <w:t>У случају да Понуђач није у могућности да изврши испоруку, дужан је да исту обезбеди од тр</w:t>
      </w:r>
      <w:r w:rsidR="00301BB1" w:rsidRPr="002670F7">
        <w:rPr>
          <w:bCs/>
          <w:lang w:val="ru-RU"/>
        </w:rPr>
        <w:t>е</w:t>
      </w:r>
      <w:r w:rsidRPr="002670F7">
        <w:rPr>
          <w:bCs/>
          <w:lang w:val="ru-RU"/>
        </w:rPr>
        <w:t>ћег лица, а да евентуалну разлику сам надокнади.</w:t>
      </w:r>
    </w:p>
    <w:p w:rsidR="00AB4C01" w:rsidRPr="002670F7" w:rsidRDefault="00AB4C01" w:rsidP="00AB4C01">
      <w:pPr>
        <w:pStyle w:val="Default"/>
        <w:jc w:val="both"/>
        <w:rPr>
          <w:bCs/>
          <w:lang w:val="ru-RU"/>
        </w:rPr>
      </w:pPr>
      <w:r w:rsidRPr="002670F7">
        <w:rPr>
          <w:bCs/>
          <w:lang w:val="ru-RU"/>
        </w:rPr>
        <w:t>Уколико Понуђач није у могућности да реализује набавку два пута узастопно, Наручилац има право да раскине Уговор.</w:t>
      </w:r>
    </w:p>
    <w:p w:rsidR="0016162B" w:rsidRPr="002670F7" w:rsidRDefault="0016162B" w:rsidP="00DE3C84">
      <w:pPr>
        <w:pStyle w:val="Default"/>
        <w:rPr>
          <w:bCs/>
          <w:lang w:val="ru-RU"/>
        </w:rPr>
      </w:pPr>
    </w:p>
    <w:p w:rsidR="0016162B" w:rsidRPr="0055592B" w:rsidRDefault="0016162B" w:rsidP="0016162B">
      <w:pPr>
        <w:pStyle w:val="Default"/>
        <w:jc w:val="center"/>
        <w:rPr>
          <w:lang w:val="ru-RU"/>
        </w:rPr>
      </w:pPr>
      <w:r w:rsidRPr="0055592B">
        <w:rPr>
          <w:b/>
          <w:bCs/>
          <w:lang w:val="ru-RU"/>
        </w:rPr>
        <w:t xml:space="preserve">Члан </w:t>
      </w:r>
      <w:r w:rsidR="001E3D7C" w:rsidRPr="002670F7">
        <w:rPr>
          <w:b/>
          <w:bCs/>
          <w:lang w:val="sr-Cyrl-CS"/>
        </w:rPr>
        <w:t>6</w:t>
      </w:r>
      <w:r w:rsidRPr="0055592B">
        <w:rPr>
          <w:b/>
          <w:bCs/>
          <w:lang w:val="ru-RU"/>
        </w:rPr>
        <w:t>.</w:t>
      </w:r>
    </w:p>
    <w:p w:rsidR="00514FFD" w:rsidRPr="002670F7" w:rsidRDefault="00D55D5B" w:rsidP="00471A97">
      <w:pPr>
        <w:pStyle w:val="Default"/>
        <w:jc w:val="both"/>
        <w:rPr>
          <w:bCs/>
          <w:lang w:val="ru-RU"/>
        </w:rPr>
      </w:pPr>
      <w:r w:rsidRPr="002670F7">
        <w:rPr>
          <w:bCs/>
          <w:lang w:val="ru-RU"/>
        </w:rPr>
        <w:t xml:space="preserve">          </w:t>
      </w:r>
      <w:r w:rsidR="0016162B" w:rsidRPr="002670F7">
        <w:rPr>
          <w:bCs/>
          <w:lang w:val="ru-RU"/>
        </w:rPr>
        <w:t xml:space="preserve">Плаћање се врши по извршеној испоруци, односно у року од </w:t>
      </w:r>
      <w:r w:rsidR="00811423" w:rsidRPr="002670F7">
        <w:rPr>
          <w:bCs/>
          <w:lang w:val="ru-RU"/>
        </w:rPr>
        <w:t>_____</w:t>
      </w:r>
      <w:r w:rsidR="0016162B" w:rsidRPr="002670F7">
        <w:rPr>
          <w:bCs/>
          <w:lang w:val="ru-RU"/>
        </w:rPr>
        <w:t>дана од дана испоруке робе</w:t>
      </w:r>
      <w:r w:rsidR="005146E0" w:rsidRPr="002670F7">
        <w:rPr>
          <w:bCs/>
          <w:lang w:val="ru-RU"/>
        </w:rPr>
        <w:t xml:space="preserve">, односно од дана пријема фактуре, </w:t>
      </w:r>
      <w:r w:rsidR="005146E0" w:rsidRPr="002670F7">
        <w:rPr>
          <w:iCs/>
          <w:color w:val="auto"/>
          <w:lang w:val="sr-Cyrl-CS"/>
        </w:rPr>
        <w:t xml:space="preserve">коју </w:t>
      </w:r>
      <w:r w:rsidR="00301BB1" w:rsidRPr="002670F7">
        <w:rPr>
          <w:iCs/>
          <w:color w:val="auto"/>
          <w:lang w:val="sr-Cyrl-CS"/>
        </w:rPr>
        <w:t>П</w:t>
      </w:r>
      <w:r w:rsidR="005146E0" w:rsidRPr="002670F7">
        <w:rPr>
          <w:iCs/>
          <w:color w:val="auto"/>
          <w:lang w:val="sr-Cyrl-CS"/>
        </w:rPr>
        <w:t xml:space="preserve">онуђач испоставља </w:t>
      </w:r>
      <w:r w:rsidR="005146E0" w:rsidRPr="0055592B">
        <w:rPr>
          <w:lang w:val="ru-RU"/>
        </w:rPr>
        <w:t>на основу отпремнице којом се верификује квалитет и квантитет испоруке</w:t>
      </w:r>
      <w:r w:rsidR="0016162B" w:rsidRPr="002670F7">
        <w:rPr>
          <w:bCs/>
          <w:lang w:val="ru-RU"/>
        </w:rPr>
        <w:t xml:space="preserve">, на текући рачун </w:t>
      </w:r>
      <w:r w:rsidR="00811423" w:rsidRPr="002670F7">
        <w:rPr>
          <w:bCs/>
          <w:lang w:val="ru-RU"/>
        </w:rPr>
        <w:t>Понуђача</w:t>
      </w:r>
      <w:r w:rsidR="0016162B" w:rsidRPr="002670F7">
        <w:rPr>
          <w:bCs/>
          <w:lang w:val="ru-RU"/>
        </w:rPr>
        <w:t>, а који ће продавац назначити на свакој испостављеној фактури.</w:t>
      </w:r>
    </w:p>
    <w:p w:rsidR="00471A97" w:rsidRPr="002670F7" w:rsidRDefault="00471A97" w:rsidP="00471A97">
      <w:pPr>
        <w:pStyle w:val="Default"/>
        <w:jc w:val="both"/>
        <w:rPr>
          <w:bCs/>
          <w:lang w:val="ru-RU"/>
        </w:rPr>
      </w:pPr>
    </w:p>
    <w:p w:rsidR="00471A97" w:rsidRPr="002670F7" w:rsidRDefault="00471A97" w:rsidP="00471A97">
      <w:pPr>
        <w:pStyle w:val="Default"/>
        <w:jc w:val="both"/>
        <w:rPr>
          <w:bCs/>
          <w:lang w:val="ru-RU"/>
        </w:rPr>
      </w:pPr>
    </w:p>
    <w:p w:rsidR="0016162B" w:rsidRPr="002670F7" w:rsidRDefault="0016162B" w:rsidP="004A31EB">
      <w:pPr>
        <w:pStyle w:val="Default"/>
        <w:jc w:val="center"/>
        <w:rPr>
          <w:lang w:val="sr-Cyrl-CS"/>
        </w:rPr>
      </w:pPr>
      <w:r w:rsidRPr="0055592B">
        <w:rPr>
          <w:b/>
          <w:bCs/>
          <w:lang w:val="ru-RU"/>
        </w:rPr>
        <w:t xml:space="preserve">Члан </w:t>
      </w:r>
      <w:r w:rsidR="001E3D7C" w:rsidRPr="002670F7">
        <w:rPr>
          <w:b/>
          <w:bCs/>
          <w:lang w:val="sr-Cyrl-CS"/>
        </w:rPr>
        <w:t>7</w:t>
      </w:r>
      <w:r w:rsidRPr="0055592B">
        <w:rPr>
          <w:b/>
          <w:bCs/>
          <w:lang w:val="ru-RU"/>
        </w:rPr>
        <w:t>.</w:t>
      </w:r>
    </w:p>
    <w:p w:rsidR="001E3D7C" w:rsidRPr="002670F7" w:rsidRDefault="00AB4C01" w:rsidP="001E3D7C">
      <w:pPr>
        <w:pStyle w:val="Default"/>
        <w:ind w:firstLine="708"/>
        <w:jc w:val="both"/>
        <w:rPr>
          <w:bCs/>
          <w:lang w:val="sr-Cyrl-CS"/>
        </w:rPr>
      </w:pPr>
      <w:r w:rsidRPr="002670F7">
        <w:rPr>
          <w:bCs/>
          <w:lang w:val="sr-Cyrl-CS"/>
        </w:rPr>
        <w:t>Добра</w:t>
      </w:r>
      <w:r w:rsidR="009B0307" w:rsidRPr="002670F7">
        <w:rPr>
          <w:bCs/>
          <w:lang w:val="sr-Cyrl-CS"/>
        </w:rPr>
        <w:t xml:space="preserve"> се испоручуј</w:t>
      </w:r>
      <w:r w:rsidRPr="002670F7">
        <w:rPr>
          <w:bCs/>
          <w:lang w:val="sr-Cyrl-CS"/>
        </w:rPr>
        <w:t>у</w:t>
      </w:r>
      <w:r w:rsidR="009B0307" w:rsidRPr="002670F7">
        <w:rPr>
          <w:bCs/>
          <w:lang w:val="sr-Cyrl-CS"/>
        </w:rPr>
        <w:t xml:space="preserve"> </w:t>
      </w:r>
      <w:r w:rsidRPr="002670F7">
        <w:rPr>
          <w:bCs/>
          <w:lang w:val="sr-Cyrl-CS"/>
        </w:rPr>
        <w:t>на адресу</w:t>
      </w:r>
      <w:r w:rsidR="009B0307" w:rsidRPr="002670F7">
        <w:rPr>
          <w:bCs/>
          <w:lang w:val="sr-Cyrl-CS"/>
        </w:rPr>
        <w:t xml:space="preserve"> Наручиоца</w:t>
      </w:r>
      <w:r w:rsidR="001E3D7C" w:rsidRPr="002670F7">
        <w:rPr>
          <w:bCs/>
          <w:lang w:val="sr-Cyrl-CS"/>
        </w:rPr>
        <w:t xml:space="preserve"> - у просторијама Предшколске установе „Дечја радост“ Бабушница, ул. 7. Бригаде бр. 18, Бабушница.</w:t>
      </w:r>
    </w:p>
    <w:p w:rsidR="009B0307" w:rsidRPr="002670F7" w:rsidRDefault="009B0307" w:rsidP="00762F96">
      <w:pPr>
        <w:pStyle w:val="Default"/>
        <w:jc w:val="both"/>
        <w:rPr>
          <w:bCs/>
          <w:lang w:val="sr-Cyrl-CS"/>
        </w:rPr>
      </w:pPr>
      <w:r w:rsidRPr="002670F7">
        <w:rPr>
          <w:bCs/>
          <w:lang w:val="sr-Cyrl-CS"/>
        </w:rPr>
        <w:t xml:space="preserve">         Сви трошкови транспорта, утовара, истовара и осигурања </w:t>
      </w:r>
      <w:r w:rsidR="001E3D7C" w:rsidRPr="002670F7">
        <w:rPr>
          <w:bCs/>
          <w:lang w:val="sr-Cyrl-CS"/>
        </w:rPr>
        <w:t>добара до момента испоруке</w:t>
      </w:r>
      <w:r w:rsidRPr="002670F7">
        <w:rPr>
          <w:bCs/>
          <w:lang w:val="sr-Cyrl-CS"/>
        </w:rPr>
        <w:t xml:space="preserve"> падају на терет </w:t>
      </w:r>
      <w:r w:rsidR="00301BB1" w:rsidRPr="002670F7">
        <w:rPr>
          <w:bCs/>
          <w:lang w:val="sr-Cyrl-CS"/>
        </w:rPr>
        <w:t>Понуђача</w:t>
      </w:r>
      <w:r w:rsidRPr="002670F7">
        <w:rPr>
          <w:bCs/>
          <w:lang w:val="sr-Cyrl-CS"/>
        </w:rPr>
        <w:t>.</w:t>
      </w:r>
    </w:p>
    <w:p w:rsidR="009B0307" w:rsidRPr="002670F7" w:rsidRDefault="009B0307" w:rsidP="009B0307">
      <w:pPr>
        <w:pStyle w:val="Default"/>
        <w:rPr>
          <w:bCs/>
          <w:lang w:val="sr-Cyrl-CS"/>
        </w:rPr>
      </w:pPr>
    </w:p>
    <w:p w:rsidR="004A31EB" w:rsidRPr="002670F7" w:rsidRDefault="009B0307" w:rsidP="00B43F1E">
      <w:pPr>
        <w:pStyle w:val="Default"/>
        <w:jc w:val="center"/>
        <w:rPr>
          <w:b/>
          <w:bCs/>
          <w:lang w:val="sr-Cyrl-CS"/>
        </w:rPr>
      </w:pPr>
      <w:r w:rsidRPr="0055592B">
        <w:rPr>
          <w:b/>
          <w:bCs/>
          <w:lang w:val="ru-RU"/>
        </w:rPr>
        <w:t xml:space="preserve">Члан </w:t>
      </w:r>
      <w:r w:rsidR="001E3D7C" w:rsidRPr="002670F7">
        <w:rPr>
          <w:b/>
          <w:bCs/>
          <w:lang w:val="sr-Cyrl-CS"/>
        </w:rPr>
        <w:t>8</w:t>
      </w:r>
      <w:r w:rsidRPr="0055592B">
        <w:rPr>
          <w:b/>
          <w:bCs/>
          <w:lang w:val="ru-RU"/>
        </w:rPr>
        <w:t>.</w:t>
      </w:r>
    </w:p>
    <w:p w:rsidR="00471A97" w:rsidRPr="002670F7" w:rsidRDefault="004A31EB" w:rsidP="00471A97">
      <w:pPr>
        <w:pStyle w:val="Default"/>
        <w:jc w:val="both"/>
        <w:rPr>
          <w:bCs/>
          <w:lang w:val="sr-Cyrl-CS"/>
        </w:rPr>
      </w:pPr>
      <w:r w:rsidRPr="002670F7">
        <w:rPr>
          <w:bCs/>
          <w:lang w:val="sr-Cyrl-CS"/>
        </w:rPr>
        <w:t xml:space="preserve">          Роба мора бити упакована од стране </w:t>
      </w:r>
      <w:r w:rsidR="00301BB1" w:rsidRPr="002670F7">
        <w:rPr>
          <w:bCs/>
          <w:lang w:val="sr-Cyrl-CS"/>
        </w:rPr>
        <w:t>Понуђача</w:t>
      </w:r>
      <w:r w:rsidRPr="002670F7">
        <w:rPr>
          <w:bCs/>
          <w:lang w:val="sr-Cyrl-CS"/>
        </w:rPr>
        <w:t xml:space="preserve"> у амбалажи и на начин који је прописан за ову врсту робе и који мора робу обезбедити од делимичног и потпуног оштећења при утовару, транспорту, претовару и ускладиштењу.</w:t>
      </w:r>
    </w:p>
    <w:p w:rsidR="004A31EB" w:rsidRPr="002670F7" w:rsidRDefault="004A31EB" w:rsidP="004A31EB">
      <w:pPr>
        <w:pStyle w:val="Default"/>
        <w:jc w:val="center"/>
        <w:rPr>
          <w:b/>
          <w:bCs/>
          <w:lang w:val="sr-Cyrl-CS"/>
        </w:rPr>
      </w:pPr>
      <w:r w:rsidRPr="0055592B">
        <w:rPr>
          <w:b/>
          <w:bCs/>
          <w:lang w:val="ru-RU"/>
        </w:rPr>
        <w:t xml:space="preserve">Члан </w:t>
      </w:r>
      <w:r w:rsidRPr="002670F7">
        <w:rPr>
          <w:b/>
          <w:bCs/>
          <w:lang w:val="sr-Cyrl-CS"/>
        </w:rPr>
        <w:t>9</w:t>
      </w:r>
      <w:r w:rsidRPr="0055592B">
        <w:rPr>
          <w:b/>
          <w:bCs/>
          <w:lang w:val="ru-RU"/>
        </w:rPr>
        <w:t>.</w:t>
      </w:r>
    </w:p>
    <w:p w:rsidR="00C915E1" w:rsidRPr="002670F7" w:rsidRDefault="004A31EB" w:rsidP="00762F96">
      <w:pPr>
        <w:pStyle w:val="Default"/>
        <w:jc w:val="both"/>
        <w:rPr>
          <w:lang w:val="sr-Cyrl-CS"/>
        </w:rPr>
      </w:pPr>
      <w:r w:rsidRPr="002670F7">
        <w:rPr>
          <w:lang w:val="sr-Cyrl-CS"/>
        </w:rPr>
        <w:t xml:space="preserve">         </w:t>
      </w:r>
      <w:r w:rsidR="005146E0" w:rsidRPr="002670F7">
        <w:rPr>
          <w:lang w:val="sr-Cyrl-CS"/>
        </w:rPr>
        <w:t>Испоручени производи морају бити у складу са важећим прописима за производњу, прераду и промет добара намењених за људску употребу, свежи, на почетку, односно до половине рока трајања</w:t>
      </w:r>
      <w:r w:rsidR="00C915E1" w:rsidRPr="002670F7">
        <w:rPr>
          <w:lang w:val="sr-Cyrl-CS"/>
        </w:rPr>
        <w:t>- према декларацији, што се утврђује у моменту примопредаје.</w:t>
      </w:r>
    </w:p>
    <w:p w:rsidR="00C915E1" w:rsidRPr="002670F7" w:rsidRDefault="00C915E1" w:rsidP="00C915E1">
      <w:pPr>
        <w:pStyle w:val="Default"/>
        <w:ind w:firstLine="708"/>
        <w:jc w:val="both"/>
        <w:rPr>
          <w:lang w:val="sr-Cyrl-CS"/>
        </w:rPr>
      </w:pPr>
      <w:r w:rsidRPr="002670F7">
        <w:rPr>
          <w:lang w:val="sr-Cyrl-CS"/>
        </w:rPr>
        <w:t>Понуђач гарантује да добра која испоручује поседују све прописане дозволе. Уколико се прописима о здравственој исправности захтева посебно паковање, облик декларације или прилагање потврде о контроли добара која се стављају у промет, испоручена добра морају задовољавати те услове.</w:t>
      </w:r>
      <w:r w:rsidR="004A31EB" w:rsidRPr="002670F7">
        <w:rPr>
          <w:lang w:val="sr-Cyrl-CS"/>
        </w:rPr>
        <w:t xml:space="preserve"> </w:t>
      </w:r>
    </w:p>
    <w:p w:rsidR="004A31EB" w:rsidRPr="002670F7" w:rsidRDefault="004A31EB" w:rsidP="00C915E1">
      <w:pPr>
        <w:pStyle w:val="Default"/>
        <w:ind w:firstLine="708"/>
        <w:jc w:val="both"/>
        <w:rPr>
          <w:lang w:val="sr-Cyrl-CS"/>
        </w:rPr>
      </w:pPr>
      <w:r w:rsidRPr="002670F7">
        <w:rPr>
          <w:lang w:val="sr-Cyrl-CS"/>
        </w:rPr>
        <w:lastRenderedPageBreak/>
        <w:t>Наручилац има право да одбије пријем робе која не одговара утврђеним нормама квалитета означеним на декларацији производа, којој је истекао рок употребе или је оштећена у транспорту (оштећена амбалажа, вакуум паковање).</w:t>
      </w:r>
    </w:p>
    <w:p w:rsidR="004A31EB" w:rsidRPr="002670F7" w:rsidRDefault="004A31EB" w:rsidP="00762F96">
      <w:pPr>
        <w:pStyle w:val="Default"/>
        <w:jc w:val="both"/>
        <w:rPr>
          <w:lang w:val="sr-Cyrl-CS"/>
        </w:rPr>
      </w:pPr>
      <w:r w:rsidRPr="002670F7">
        <w:rPr>
          <w:lang w:val="sr-Cyrl-CS"/>
        </w:rPr>
        <w:t xml:space="preserve">          </w:t>
      </w:r>
      <w:r w:rsidR="00C915E1" w:rsidRPr="002670F7">
        <w:rPr>
          <w:lang w:val="sr-Cyrl-CS"/>
        </w:rPr>
        <w:t xml:space="preserve">Евентуалне рекламације од стране наручиоца на квалитет испоручене робе </w:t>
      </w:r>
      <w:r w:rsidRPr="002670F7">
        <w:rPr>
          <w:lang w:val="sr-Cyrl-CS"/>
        </w:rPr>
        <w:t>се констатују записником</w:t>
      </w:r>
      <w:r w:rsidR="00C915E1" w:rsidRPr="002670F7">
        <w:rPr>
          <w:lang w:val="sr-Cyrl-CS"/>
        </w:rPr>
        <w:t xml:space="preserve">, који се доставља Понуђачу у року од три дана </w:t>
      </w:r>
      <w:r w:rsidRPr="002670F7">
        <w:rPr>
          <w:lang w:val="sr-Cyrl-CS"/>
        </w:rPr>
        <w:t xml:space="preserve"> који потписују представници обе уговорне стране, с тим што се достављени рачун</w:t>
      </w:r>
      <w:r w:rsidR="00E64D20" w:rsidRPr="002670F7">
        <w:rPr>
          <w:lang w:val="sr-Cyrl-CS"/>
        </w:rPr>
        <w:t xml:space="preserve"> умањује за вредност оштећене робе или се врши накнадна замена оштећене робе</w:t>
      </w:r>
      <w:r w:rsidRPr="002670F7">
        <w:rPr>
          <w:lang w:val="sr-Cyrl-CS"/>
        </w:rPr>
        <w:t xml:space="preserve"> </w:t>
      </w:r>
      <w:r w:rsidR="00E64D20" w:rsidRPr="002670F7">
        <w:rPr>
          <w:lang w:val="sr-Cyrl-CS"/>
        </w:rPr>
        <w:t>у року од 24 часа.</w:t>
      </w:r>
    </w:p>
    <w:p w:rsidR="00E64D20" w:rsidRPr="002670F7" w:rsidRDefault="00E64D20" w:rsidP="00762F96">
      <w:pPr>
        <w:pStyle w:val="Default"/>
        <w:jc w:val="both"/>
        <w:rPr>
          <w:lang w:val="sr-Cyrl-CS"/>
        </w:rPr>
      </w:pPr>
      <w:r w:rsidRPr="002670F7">
        <w:rPr>
          <w:lang w:val="sr-Cyrl-CS"/>
        </w:rPr>
        <w:t xml:space="preserve">           </w:t>
      </w:r>
      <w:r w:rsidR="00301BB1" w:rsidRPr="002670F7">
        <w:rPr>
          <w:lang w:val="sr-Cyrl-CS"/>
        </w:rPr>
        <w:t>Понуђач</w:t>
      </w:r>
      <w:r w:rsidRPr="002670F7">
        <w:rPr>
          <w:lang w:val="sr-Cyrl-CS"/>
        </w:rPr>
        <w:t xml:space="preserve"> је обавезан да испоруку добара врши адекватним транспортним средством за испоруку наручених предметних добара.</w:t>
      </w:r>
    </w:p>
    <w:p w:rsidR="00E64D20" w:rsidRPr="002670F7" w:rsidRDefault="00E64D20" w:rsidP="00762F96">
      <w:pPr>
        <w:pStyle w:val="Default"/>
        <w:jc w:val="both"/>
        <w:rPr>
          <w:lang w:val="ru-RU"/>
        </w:rPr>
      </w:pPr>
      <w:r w:rsidRPr="002670F7">
        <w:rPr>
          <w:lang w:val="sr-Cyrl-CS"/>
        </w:rPr>
        <w:t xml:space="preserve">           З</w:t>
      </w:r>
      <w:r w:rsidR="00B43F1E" w:rsidRPr="002670F7">
        <w:rPr>
          <w:lang w:val="sr-Cyrl-CS"/>
        </w:rPr>
        <w:t>а</w:t>
      </w:r>
      <w:r w:rsidRPr="002670F7">
        <w:rPr>
          <w:lang w:val="sr-Cyrl-CS"/>
        </w:rPr>
        <w:t xml:space="preserve"> пошиљке производа животињског порекла, Продавац је дужан да</w:t>
      </w:r>
      <w:r w:rsidR="00E17268" w:rsidRPr="002670F7">
        <w:rPr>
          <w:lang w:val="sr-Cyrl-CS"/>
        </w:rPr>
        <w:t xml:space="preserve"> уз сваку испоруку</w:t>
      </w:r>
      <w:r w:rsidRPr="002670F7">
        <w:rPr>
          <w:lang w:val="sr-Cyrl-CS"/>
        </w:rPr>
        <w:t xml:space="preserve"> достави </w:t>
      </w:r>
      <w:r w:rsidRPr="002670F7">
        <w:rPr>
          <w:lang w:val="ru-RU"/>
        </w:rPr>
        <w:t>потврду о здравственој исправно</w:t>
      </w:r>
      <w:r w:rsidR="00D55D5B" w:rsidRPr="002670F7">
        <w:rPr>
          <w:lang w:val="ru-RU"/>
        </w:rPr>
        <w:t>сти добара као доказ о микробиол</w:t>
      </w:r>
      <w:r w:rsidRPr="002670F7">
        <w:rPr>
          <w:lang w:val="ru-RU"/>
        </w:rPr>
        <w:t>ошкој и здравственој исправности испоручених добара</w:t>
      </w:r>
      <w:r w:rsidR="00E17268" w:rsidRPr="002670F7">
        <w:rPr>
          <w:lang w:val="ru-RU"/>
        </w:rPr>
        <w:t>, а све у складу са одредбама Закона о безбедности хране</w:t>
      </w:r>
      <w:r w:rsidRPr="002670F7">
        <w:rPr>
          <w:lang w:val="ru-RU"/>
        </w:rPr>
        <w:t>.</w:t>
      </w:r>
    </w:p>
    <w:p w:rsidR="00E64D20" w:rsidRPr="002670F7" w:rsidRDefault="00E64D20" w:rsidP="00762F96">
      <w:pPr>
        <w:pStyle w:val="Default"/>
        <w:jc w:val="both"/>
        <w:rPr>
          <w:lang w:val="ru-RU"/>
        </w:rPr>
      </w:pPr>
      <w:r w:rsidRPr="002670F7">
        <w:rPr>
          <w:lang w:val="ru-RU"/>
        </w:rPr>
        <w:t xml:space="preserve">           Наручилац има право да испоручена добра достави специјализованој институцији ради анализе.</w:t>
      </w:r>
    </w:p>
    <w:p w:rsidR="00E64D20" w:rsidRPr="002670F7" w:rsidRDefault="00E64D20" w:rsidP="00762F96">
      <w:pPr>
        <w:pStyle w:val="Default"/>
        <w:jc w:val="both"/>
        <w:rPr>
          <w:lang w:val="ru-RU"/>
        </w:rPr>
      </w:pPr>
      <w:r w:rsidRPr="002670F7">
        <w:rPr>
          <w:lang w:val="ru-RU"/>
        </w:rPr>
        <w:t xml:space="preserve">           У случају када специјализована институција утврди одступање од уговореног квалитета робе, трошкови анализе и рекламације падају на терет </w:t>
      </w:r>
      <w:r w:rsidR="00301BB1" w:rsidRPr="002670F7">
        <w:rPr>
          <w:lang w:val="ru-RU"/>
        </w:rPr>
        <w:t>Понуђача</w:t>
      </w:r>
      <w:r w:rsidRPr="002670F7">
        <w:rPr>
          <w:lang w:val="ru-RU"/>
        </w:rPr>
        <w:t>.</w:t>
      </w:r>
    </w:p>
    <w:p w:rsidR="00E64D20" w:rsidRPr="0055592B" w:rsidRDefault="00E64D20" w:rsidP="00E64D20">
      <w:pPr>
        <w:pStyle w:val="Default"/>
        <w:jc w:val="center"/>
        <w:rPr>
          <w:lang w:val="ru-RU"/>
        </w:rPr>
      </w:pPr>
      <w:r w:rsidRPr="0055592B">
        <w:rPr>
          <w:b/>
          <w:bCs/>
          <w:lang w:val="ru-RU"/>
        </w:rPr>
        <w:t xml:space="preserve">Члан </w:t>
      </w:r>
      <w:r w:rsidRPr="002670F7">
        <w:rPr>
          <w:b/>
          <w:bCs/>
          <w:lang w:val="sr-Cyrl-CS"/>
        </w:rPr>
        <w:t>10</w:t>
      </w:r>
      <w:r w:rsidRPr="0055592B">
        <w:rPr>
          <w:b/>
          <w:bCs/>
          <w:lang w:val="ru-RU"/>
        </w:rPr>
        <w:t>.</w:t>
      </w:r>
    </w:p>
    <w:p w:rsidR="00E64D20" w:rsidRPr="002670F7" w:rsidRDefault="00E64D20" w:rsidP="00762F96">
      <w:pPr>
        <w:pStyle w:val="Default"/>
        <w:jc w:val="both"/>
        <w:rPr>
          <w:lang w:val="ru-RU"/>
        </w:rPr>
      </w:pPr>
      <w:r w:rsidRPr="002670F7">
        <w:rPr>
          <w:lang w:val="ru-RU"/>
        </w:rPr>
        <w:t xml:space="preserve">           Наручилац задржава право да изврши додатну хемијско-биолошку контролу исправности намирница и прехрамбених производа  у овлашћеној институцији.</w:t>
      </w:r>
    </w:p>
    <w:p w:rsidR="00E64D20" w:rsidRPr="002670F7" w:rsidRDefault="00E64D20" w:rsidP="00762F96">
      <w:pPr>
        <w:pStyle w:val="Default"/>
        <w:jc w:val="both"/>
        <w:rPr>
          <w:lang w:val="ru-RU"/>
        </w:rPr>
      </w:pPr>
      <w:r w:rsidRPr="002670F7">
        <w:rPr>
          <w:lang w:val="ru-RU"/>
        </w:rPr>
        <w:t xml:space="preserve">           У случају неисправности Наручилац ће робу вратити, што може бити један од разлога за раскид уговора од стране наручиоца.</w:t>
      </w:r>
    </w:p>
    <w:p w:rsidR="00514FFD" w:rsidRPr="002670F7" w:rsidRDefault="00514FFD" w:rsidP="00F04F63">
      <w:pPr>
        <w:pStyle w:val="Default"/>
        <w:rPr>
          <w:b/>
          <w:lang w:val="sr-Cyrl-CS"/>
        </w:rPr>
      </w:pPr>
    </w:p>
    <w:p w:rsidR="00471A97" w:rsidRPr="002670F7" w:rsidRDefault="00471A97" w:rsidP="00F04F63">
      <w:pPr>
        <w:pStyle w:val="Default"/>
        <w:rPr>
          <w:b/>
          <w:lang w:val="sr-Cyrl-CS"/>
        </w:rPr>
      </w:pPr>
    </w:p>
    <w:p w:rsidR="00092F07" w:rsidRPr="002670F7" w:rsidRDefault="00C11275" w:rsidP="00B43F1E">
      <w:pPr>
        <w:pStyle w:val="Default"/>
        <w:jc w:val="center"/>
        <w:rPr>
          <w:b/>
          <w:lang w:val="sr-Cyrl-CS"/>
        </w:rPr>
      </w:pPr>
      <w:r w:rsidRPr="0055592B">
        <w:rPr>
          <w:b/>
          <w:lang w:val="ru-RU"/>
        </w:rPr>
        <w:t xml:space="preserve">Члан </w:t>
      </w:r>
      <w:r w:rsidRPr="002670F7">
        <w:rPr>
          <w:b/>
          <w:lang w:val="sr-Cyrl-CS"/>
        </w:rPr>
        <w:t>11</w:t>
      </w:r>
      <w:r w:rsidRPr="0055592B">
        <w:rPr>
          <w:b/>
          <w:lang w:val="ru-RU"/>
        </w:rPr>
        <w:t>.</w:t>
      </w:r>
    </w:p>
    <w:p w:rsidR="00C11275" w:rsidRPr="002670F7" w:rsidRDefault="00C11275" w:rsidP="00024D02">
      <w:pPr>
        <w:shd w:val="clear" w:color="auto" w:fill="FFFFFF"/>
        <w:ind w:firstLine="708"/>
        <w:jc w:val="both"/>
        <w:rPr>
          <w:lang w:val="sr-Cyrl-CS"/>
        </w:rPr>
      </w:pPr>
      <w:r w:rsidRPr="002670F7">
        <w:rPr>
          <w:lang w:val="sr-Cyrl-CS"/>
        </w:rPr>
        <w:t>Овај уговор се закључује на период од годину дана.</w:t>
      </w:r>
      <w:r w:rsidR="004F2B8E" w:rsidRPr="002670F7">
        <w:rPr>
          <w:lang w:val="sr-Cyrl-CS"/>
        </w:rPr>
        <w:t xml:space="preserve"> Уговор се сматра закљученим када га потпишу законски заступници обе уговорне стране или од њих овлашћена лица</w:t>
      </w:r>
      <w:r w:rsidR="00A1663E" w:rsidRPr="002670F7">
        <w:rPr>
          <w:lang w:val="sr-Cyrl-CS"/>
        </w:rPr>
        <w:t>, а ако га нису потписали на исти дан, Уговор се сматра закљученим на дан другог потписа по временском редоследу.</w:t>
      </w:r>
    </w:p>
    <w:p w:rsidR="00C11275" w:rsidRPr="002670F7" w:rsidRDefault="00C11275" w:rsidP="00F04F63">
      <w:pPr>
        <w:shd w:val="clear" w:color="auto" w:fill="FFFFFF"/>
        <w:jc w:val="both"/>
        <w:rPr>
          <w:lang w:val="sr-Cyrl-CS"/>
        </w:rPr>
      </w:pPr>
    </w:p>
    <w:p w:rsidR="00C11275" w:rsidRPr="002670F7" w:rsidRDefault="00C11275" w:rsidP="00B43F1E">
      <w:pPr>
        <w:pStyle w:val="Default"/>
        <w:jc w:val="center"/>
        <w:rPr>
          <w:b/>
          <w:bCs/>
          <w:lang w:val="sr-Cyrl-CS"/>
        </w:rPr>
      </w:pPr>
      <w:r w:rsidRPr="0055592B">
        <w:rPr>
          <w:b/>
          <w:bCs/>
          <w:lang w:val="ru-RU"/>
        </w:rPr>
        <w:t xml:space="preserve">Члан </w:t>
      </w:r>
      <w:r w:rsidRPr="002670F7">
        <w:rPr>
          <w:b/>
          <w:bCs/>
          <w:lang w:val="sr-Cyrl-CS"/>
        </w:rPr>
        <w:t>12</w:t>
      </w:r>
      <w:r w:rsidRPr="0055592B">
        <w:rPr>
          <w:b/>
          <w:bCs/>
          <w:lang w:val="ru-RU"/>
        </w:rPr>
        <w:t>.</w:t>
      </w:r>
    </w:p>
    <w:p w:rsidR="0096773E" w:rsidRPr="002670F7" w:rsidRDefault="00C11275" w:rsidP="00762F96">
      <w:pPr>
        <w:pStyle w:val="Default"/>
        <w:jc w:val="both"/>
        <w:rPr>
          <w:bCs/>
          <w:lang w:val="sr-Cyrl-CS"/>
        </w:rPr>
      </w:pPr>
      <w:r w:rsidRPr="002670F7">
        <w:rPr>
          <w:bCs/>
          <w:lang w:val="sr-Cyrl-CS"/>
        </w:rPr>
        <w:t xml:space="preserve">          За све што није регулисано овим уговором, примењиваће се одредбе закона којим се регулишу облигациони односи, као и други прописи који регулишу ову материју.</w:t>
      </w:r>
    </w:p>
    <w:p w:rsidR="00C11275" w:rsidRPr="002670F7" w:rsidRDefault="00C11275" w:rsidP="00F04F63">
      <w:pPr>
        <w:pStyle w:val="Default"/>
        <w:jc w:val="center"/>
        <w:rPr>
          <w:b/>
          <w:bCs/>
          <w:lang w:val="sr-Cyrl-CS"/>
        </w:rPr>
      </w:pPr>
      <w:r w:rsidRPr="0055592B">
        <w:rPr>
          <w:b/>
          <w:bCs/>
          <w:lang w:val="ru-RU"/>
        </w:rPr>
        <w:t xml:space="preserve">Члан </w:t>
      </w:r>
      <w:r w:rsidRPr="002670F7">
        <w:rPr>
          <w:b/>
          <w:bCs/>
          <w:lang w:val="sr-Cyrl-CS"/>
        </w:rPr>
        <w:t>13</w:t>
      </w:r>
      <w:r w:rsidRPr="0055592B">
        <w:rPr>
          <w:b/>
          <w:bCs/>
          <w:lang w:val="ru-RU"/>
        </w:rPr>
        <w:t>.</w:t>
      </w:r>
    </w:p>
    <w:p w:rsidR="00C11275" w:rsidRPr="002670F7" w:rsidRDefault="00C11275" w:rsidP="00762F96">
      <w:pPr>
        <w:pStyle w:val="Default"/>
        <w:jc w:val="both"/>
        <w:rPr>
          <w:bCs/>
          <w:lang w:val="sr-Cyrl-CS"/>
        </w:rPr>
      </w:pPr>
      <w:r w:rsidRPr="002670F7">
        <w:rPr>
          <w:bCs/>
          <w:lang w:val="sr-Cyrl-CS"/>
        </w:rPr>
        <w:t xml:space="preserve">         Уговорне стране су сагласне да сва спорна питања у вези са овим уговором решавају споразумно.</w:t>
      </w:r>
    </w:p>
    <w:p w:rsidR="0096773E" w:rsidRPr="002670F7" w:rsidRDefault="00C11275" w:rsidP="002B4333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 xml:space="preserve">За евентуалне спорове који не буду решени мирним путем надлежан је Привредни суд у </w:t>
      </w:r>
      <w:r w:rsidR="00D51ECB" w:rsidRPr="002670F7">
        <w:rPr>
          <w:lang w:val="sr-Cyrl-CS"/>
        </w:rPr>
        <w:t>Нишу.</w:t>
      </w:r>
    </w:p>
    <w:p w:rsidR="0096773E" w:rsidRPr="002670F7" w:rsidRDefault="0096773E" w:rsidP="00C11275">
      <w:pPr>
        <w:shd w:val="clear" w:color="auto" w:fill="FFFFFF"/>
        <w:rPr>
          <w:lang w:val="sr-Cyrl-CS"/>
        </w:rPr>
      </w:pPr>
    </w:p>
    <w:p w:rsidR="00092F07" w:rsidRPr="002670F7" w:rsidRDefault="00A01456" w:rsidP="00B43F1E">
      <w:pPr>
        <w:pStyle w:val="Default"/>
        <w:jc w:val="center"/>
        <w:rPr>
          <w:b/>
          <w:lang w:val="sr-Cyrl-CS"/>
        </w:rPr>
      </w:pPr>
      <w:r w:rsidRPr="0055592B">
        <w:rPr>
          <w:b/>
          <w:lang w:val="ru-RU"/>
        </w:rPr>
        <w:t xml:space="preserve">Члан </w:t>
      </w:r>
      <w:r w:rsidR="00C11275" w:rsidRPr="002670F7">
        <w:rPr>
          <w:b/>
          <w:lang w:val="sr-Cyrl-CS"/>
        </w:rPr>
        <w:t>14</w:t>
      </w:r>
      <w:r w:rsidRPr="0055592B">
        <w:rPr>
          <w:b/>
          <w:lang w:val="ru-RU"/>
        </w:rPr>
        <w:t>.</w:t>
      </w:r>
    </w:p>
    <w:p w:rsidR="00AD2D92" w:rsidRPr="002670F7" w:rsidRDefault="00AD2D92" w:rsidP="00AD2D92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 xml:space="preserve">Уговорне стране су сагласне да је за измену, допуну или раскид Уговора потребна писана форма. </w:t>
      </w:r>
    </w:p>
    <w:p w:rsidR="00AD2D92" w:rsidRPr="002670F7" w:rsidRDefault="00AD2D92" w:rsidP="00AD2D92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 xml:space="preserve">Уговор се раскида писаном изјавом која се доставља другој уговорној страни. </w:t>
      </w:r>
    </w:p>
    <w:p w:rsidR="00AD2D92" w:rsidRPr="002670F7" w:rsidRDefault="00AD2D92" w:rsidP="00AD2D92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>У изјави мора бити наведено по ком основу се Уговор раскида.</w:t>
      </w:r>
    </w:p>
    <w:p w:rsidR="00E37886" w:rsidRPr="002670F7" w:rsidRDefault="00E37886" w:rsidP="00AD2D92">
      <w:pPr>
        <w:shd w:val="clear" w:color="auto" w:fill="FFFFFF"/>
        <w:ind w:firstLine="708"/>
        <w:jc w:val="both"/>
        <w:rPr>
          <w:lang w:val="sr-Cyrl-CS"/>
        </w:rPr>
      </w:pPr>
      <w:r w:rsidRPr="002670F7">
        <w:rPr>
          <w:lang w:val="sr-Cyrl-CS"/>
        </w:rPr>
        <w:t>Отказни рок у случају раскида уговора је 30 дана од дана доставе писменог обавештења.</w:t>
      </w:r>
    </w:p>
    <w:p w:rsidR="00C11275" w:rsidRPr="002670F7" w:rsidRDefault="00C11275" w:rsidP="00D25AC5">
      <w:pPr>
        <w:shd w:val="clear" w:color="auto" w:fill="FFFFFF"/>
        <w:jc w:val="both"/>
        <w:rPr>
          <w:lang w:val="sr-Cyrl-CS"/>
        </w:rPr>
      </w:pPr>
    </w:p>
    <w:p w:rsidR="00A01456" w:rsidRPr="002670F7" w:rsidRDefault="00A01456" w:rsidP="00A01456">
      <w:pPr>
        <w:shd w:val="clear" w:color="auto" w:fill="FFFFFF"/>
        <w:jc w:val="center"/>
        <w:rPr>
          <w:b/>
          <w:bCs/>
          <w:lang w:val="sr-Cyrl-CS"/>
        </w:rPr>
      </w:pPr>
      <w:r w:rsidRPr="0055592B">
        <w:rPr>
          <w:b/>
          <w:bCs/>
          <w:lang w:val="ru-RU"/>
        </w:rPr>
        <w:t xml:space="preserve">Члан </w:t>
      </w:r>
      <w:r w:rsidR="00AD2D92" w:rsidRPr="002670F7">
        <w:rPr>
          <w:b/>
          <w:bCs/>
          <w:lang w:val="sr-Cyrl-CS"/>
        </w:rPr>
        <w:t>15</w:t>
      </w:r>
      <w:r w:rsidRPr="0055592B">
        <w:rPr>
          <w:b/>
          <w:bCs/>
          <w:lang w:val="ru-RU"/>
        </w:rPr>
        <w:t>.</w:t>
      </w:r>
    </w:p>
    <w:p w:rsidR="00A01456" w:rsidRPr="002670F7" w:rsidRDefault="00A01456" w:rsidP="00D25AC5">
      <w:pPr>
        <w:shd w:val="clear" w:color="auto" w:fill="FFFFFF"/>
        <w:jc w:val="both"/>
        <w:rPr>
          <w:lang w:val="sr-Cyrl-CS"/>
        </w:rPr>
      </w:pPr>
      <w:r w:rsidRPr="0055592B">
        <w:rPr>
          <w:lang w:val="ru-RU"/>
        </w:rPr>
        <w:lastRenderedPageBreak/>
        <w:t>Наручилац може једнострано раскинути Уговор:</w:t>
      </w:r>
    </w:p>
    <w:p w:rsidR="00A01456" w:rsidRPr="002670F7" w:rsidRDefault="00A01456" w:rsidP="00A01456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>- ако надлежни орган забрани</w:t>
      </w:r>
      <w:r w:rsidR="00FC6FD4" w:rsidRPr="0055592B">
        <w:rPr>
          <w:lang w:val="ru-RU"/>
        </w:rPr>
        <w:t xml:space="preserve"> даљ</w:t>
      </w:r>
      <w:r w:rsidR="00FC6FD4" w:rsidRPr="002670F7">
        <w:rPr>
          <w:lang w:val="sr-Cyrl-CS"/>
        </w:rPr>
        <w:t>у испоруку добара</w:t>
      </w:r>
      <w:r w:rsidRPr="0055592B">
        <w:rPr>
          <w:lang w:val="ru-RU"/>
        </w:rPr>
        <w:t xml:space="preserve">, </w:t>
      </w:r>
    </w:p>
    <w:p w:rsidR="00A01456" w:rsidRPr="002670F7" w:rsidRDefault="00A01456" w:rsidP="00A01456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>- ако престан</w:t>
      </w:r>
      <w:r w:rsidR="00B15F97" w:rsidRPr="0055592B">
        <w:rPr>
          <w:lang w:val="ru-RU"/>
        </w:rPr>
        <w:t xml:space="preserve">е потреба за уговореним </w:t>
      </w:r>
      <w:r w:rsidR="00B15F97" w:rsidRPr="002670F7">
        <w:rPr>
          <w:lang w:val="sr-Cyrl-CS"/>
        </w:rPr>
        <w:t>добрима</w:t>
      </w:r>
      <w:r w:rsidRPr="0055592B">
        <w:rPr>
          <w:lang w:val="ru-RU"/>
        </w:rPr>
        <w:t xml:space="preserve">, </w:t>
      </w:r>
    </w:p>
    <w:p w:rsidR="00A01456" w:rsidRPr="002670F7" w:rsidRDefault="00A01456" w:rsidP="00A01456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 xml:space="preserve">- ако Наручилац дође у ситуацију да не може више да извршава своје обавезе према Уговору, </w:t>
      </w:r>
    </w:p>
    <w:p w:rsidR="00A01456" w:rsidRPr="002670F7" w:rsidRDefault="00FC6FD4" w:rsidP="00A01456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 xml:space="preserve">- ако </w:t>
      </w:r>
      <w:r w:rsidR="00890BD5" w:rsidRPr="002670F7">
        <w:rPr>
          <w:lang w:val="sr-Cyrl-CS"/>
        </w:rPr>
        <w:t>П</w:t>
      </w:r>
      <w:r w:rsidR="00301BB1" w:rsidRPr="002670F7">
        <w:rPr>
          <w:lang w:val="sr-Cyrl-CS"/>
        </w:rPr>
        <w:t>онуђач</w:t>
      </w:r>
      <w:r w:rsidR="00A01456" w:rsidRPr="0055592B">
        <w:rPr>
          <w:lang w:val="ru-RU"/>
        </w:rPr>
        <w:t xml:space="preserve"> </w:t>
      </w:r>
      <w:r w:rsidRPr="0055592B">
        <w:rPr>
          <w:lang w:val="ru-RU"/>
        </w:rPr>
        <w:t>знатно касни са</w:t>
      </w:r>
      <w:r w:rsidRPr="002670F7">
        <w:rPr>
          <w:lang w:val="sr-Cyrl-CS"/>
        </w:rPr>
        <w:t xml:space="preserve"> испоруком добара</w:t>
      </w:r>
      <w:r w:rsidR="00A01456" w:rsidRPr="0055592B">
        <w:rPr>
          <w:lang w:val="ru-RU"/>
        </w:rPr>
        <w:t xml:space="preserve"> у односу на уговорену динамику, а не предузима одговарајуће мере и радње за скраћење и елиминацију кашњења, </w:t>
      </w:r>
    </w:p>
    <w:p w:rsidR="00A01456" w:rsidRPr="002670F7" w:rsidRDefault="00FC6FD4" w:rsidP="00A01456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 xml:space="preserve">- ако </w:t>
      </w:r>
      <w:r w:rsidR="00890BD5" w:rsidRPr="002670F7">
        <w:rPr>
          <w:lang w:val="sr-Cyrl-CS"/>
        </w:rPr>
        <w:t>П</w:t>
      </w:r>
      <w:r w:rsidR="00301BB1" w:rsidRPr="002670F7">
        <w:rPr>
          <w:lang w:val="sr-Cyrl-CS"/>
        </w:rPr>
        <w:t>онуђач</w:t>
      </w:r>
      <w:r w:rsidRPr="0055592B">
        <w:rPr>
          <w:lang w:val="ru-RU"/>
        </w:rPr>
        <w:t xml:space="preserve"> не</w:t>
      </w:r>
      <w:r w:rsidRPr="002670F7">
        <w:rPr>
          <w:lang w:val="sr-Cyrl-CS"/>
        </w:rPr>
        <w:t xml:space="preserve"> испоручује добра</w:t>
      </w:r>
      <w:r w:rsidR="00A01456" w:rsidRPr="0055592B">
        <w:rPr>
          <w:lang w:val="ru-RU"/>
        </w:rPr>
        <w:t xml:space="preserve"> </w:t>
      </w:r>
      <w:r w:rsidRPr="0055592B">
        <w:rPr>
          <w:lang w:val="ru-RU"/>
        </w:rPr>
        <w:t xml:space="preserve">у складу са усвојеном </w:t>
      </w:r>
      <w:r w:rsidR="00A01456" w:rsidRPr="0055592B">
        <w:rPr>
          <w:lang w:val="ru-RU"/>
        </w:rPr>
        <w:t>д</w:t>
      </w:r>
      <w:r w:rsidRPr="0055592B">
        <w:rPr>
          <w:lang w:val="ru-RU"/>
        </w:rPr>
        <w:t xml:space="preserve">окументацијом за </w:t>
      </w:r>
      <w:r w:rsidRPr="002670F7">
        <w:rPr>
          <w:lang w:val="sr-Cyrl-CS"/>
        </w:rPr>
        <w:t>испоруком добара</w:t>
      </w:r>
      <w:r w:rsidR="00A01456" w:rsidRPr="0055592B">
        <w:rPr>
          <w:lang w:val="ru-RU"/>
        </w:rPr>
        <w:t>,</w:t>
      </w:r>
    </w:p>
    <w:p w:rsidR="00781C27" w:rsidRPr="002670F7" w:rsidRDefault="00FC6FD4" w:rsidP="00781C27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 xml:space="preserve">- ако </w:t>
      </w:r>
      <w:r w:rsidR="00890BD5" w:rsidRPr="002670F7">
        <w:rPr>
          <w:lang w:val="sr-Cyrl-CS"/>
        </w:rPr>
        <w:t>П</w:t>
      </w:r>
      <w:r w:rsidR="00301BB1" w:rsidRPr="002670F7">
        <w:rPr>
          <w:lang w:val="sr-Cyrl-CS"/>
        </w:rPr>
        <w:t>онуђач</w:t>
      </w:r>
      <w:r w:rsidR="00A01456" w:rsidRPr="0055592B">
        <w:rPr>
          <w:lang w:val="ru-RU"/>
        </w:rPr>
        <w:t xml:space="preserve"> не поступа по налозима надзорног органа, </w:t>
      </w:r>
    </w:p>
    <w:p w:rsidR="00781C27" w:rsidRPr="002670F7" w:rsidRDefault="00890BD5" w:rsidP="00781C27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 xml:space="preserve">- ако </w:t>
      </w:r>
      <w:r w:rsidR="00D55D5B" w:rsidRPr="002670F7">
        <w:rPr>
          <w:lang w:val="sr-Cyrl-CS"/>
        </w:rPr>
        <w:t>П</w:t>
      </w:r>
      <w:r w:rsidR="00301BB1" w:rsidRPr="002670F7">
        <w:rPr>
          <w:lang w:val="sr-Cyrl-CS"/>
        </w:rPr>
        <w:t>онуђач</w:t>
      </w:r>
      <w:r w:rsidR="00A01456" w:rsidRPr="0055592B">
        <w:rPr>
          <w:lang w:val="ru-RU"/>
        </w:rPr>
        <w:t xml:space="preserve"> из неопр</w:t>
      </w:r>
      <w:r w:rsidR="00AD2D92" w:rsidRPr="0055592B">
        <w:rPr>
          <w:lang w:val="ru-RU"/>
        </w:rPr>
        <w:t>авданих разлога прекине и</w:t>
      </w:r>
      <w:r w:rsidR="00AD2D92" w:rsidRPr="002670F7">
        <w:rPr>
          <w:lang w:val="sr-Cyrl-CS"/>
        </w:rPr>
        <w:t>споруку добара</w:t>
      </w:r>
      <w:r w:rsidR="00AD2D92" w:rsidRPr="0055592B">
        <w:rPr>
          <w:lang w:val="ru-RU"/>
        </w:rPr>
        <w:t xml:space="preserve"> или одустане од даље</w:t>
      </w:r>
      <w:r w:rsidR="00AD2D92" w:rsidRPr="002670F7">
        <w:rPr>
          <w:lang w:val="sr-Cyrl-CS"/>
        </w:rPr>
        <w:t xml:space="preserve"> испоруке истих</w:t>
      </w:r>
      <w:r w:rsidR="00A01456" w:rsidRPr="0055592B">
        <w:rPr>
          <w:lang w:val="ru-RU"/>
        </w:rPr>
        <w:t xml:space="preserve">, </w:t>
      </w:r>
    </w:p>
    <w:p w:rsidR="00092F07" w:rsidRPr="0055592B" w:rsidRDefault="00474F7F" w:rsidP="00781C27">
      <w:pPr>
        <w:shd w:val="clear" w:color="auto" w:fill="FFFFFF"/>
        <w:ind w:firstLine="708"/>
        <w:jc w:val="both"/>
        <w:rPr>
          <w:lang w:val="ru-RU"/>
        </w:rPr>
      </w:pPr>
      <w:r w:rsidRPr="0055592B">
        <w:rPr>
          <w:lang w:val="ru-RU"/>
        </w:rPr>
        <w:t xml:space="preserve">- ако </w:t>
      </w:r>
      <w:r w:rsidR="00890BD5" w:rsidRPr="002670F7">
        <w:rPr>
          <w:lang w:val="sr-Cyrl-CS"/>
        </w:rPr>
        <w:t>П</w:t>
      </w:r>
      <w:r w:rsidR="00301BB1" w:rsidRPr="002670F7">
        <w:rPr>
          <w:lang w:val="sr-Cyrl-CS"/>
        </w:rPr>
        <w:t>онуђач</w:t>
      </w:r>
      <w:r w:rsidR="00A01456" w:rsidRPr="0055592B">
        <w:rPr>
          <w:lang w:val="ru-RU"/>
        </w:rPr>
        <w:t xml:space="preserve"> ангажује као подизвођача лице, без претходне сагласности Наручиоца.</w:t>
      </w:r>
    </w:p>
    <w:p w:rsidR="00781C27" w:rsidRPr="002670F7" w:rsidRDefault="00781C27" w:rsidP="00D25AC5">
      <w:pPr>
        <w:shd w:val="clear" w:color="auto" w:fill="FFFFFF"/>
        <w:jc w:val="both"/>
        <w:rPr>
          <w:sz w:val="23"/>
          <w:szCs w:val="23"/>
          <w:lang w:val="sr-Cyrl-CS"/>
        </w:rPr>
      </w:pPr>
    </w:p>
    <w:p w:rsidR="00781C27" w:rsidRPr="002670F7" w:rsidRDefault="00781C27" w:rsidP="00781C27">
      <w:pPr>
        <w:shd w:val="clear" w:color="auto" w:fill="FFFFFF"/>
        <w:jc w:val="center"/>
        <w:rPr>
          <w:b/>
          <w:bCs/>
          <w:lang w:val="sr-Cyrl-CS"/>
        </w:rPr>
      </w:pPr>
      <w:r w:rsidRPr="0055592B">
        <w:rPr>
          <w:b/>
          <w:bCs/>
          <w:lang w:val="ru-RU"/>
        </w:rPr>
        <w:t xml:space="preserve">Члан </w:t>
      </w:r>
      <w:r w:rsidR="00AD2D92" w:rsidRPr="002670F7">
        <w:rPr>
          <w:b/>
          <w:bCs/>
          <w:lang w:val="sr-Cyrl-CS"/>
        </w:rPr>
        <w:t>16</w:t>
      </w:r>
      <w:r w:rsidRPr="0055592B">
        <w:rPr>
          <w:b/>
          <w:bCs/>
          <w:lang w:val="ru-RU"/>
        </w:rPr>
        <w:t>.</w:t>
      </w:r>
    </w:p>
    <w:p w:rsidR="00781C27" w:rsidRPr="002670F7" w:rsidRDefault="00890BD5" w:rsidP="00781C27">
      <w:pPr>
        <w:shd w:val="clear" w:color="auto" w:fill="FFFFFF"/>
        <w:ind w:firstLine="708"/>
        <w:jc w:val="both"/>
        <w:rPr>
          <w:lang w:val="sr-Cyrl-CS"/>
        </w:rPr>
      </w:pPr>
      <w:r w:rsidRPr="002670F7">
        <w:rPr>
          <w:lang w:val="sr-Cyrl-CS"/>
        </w:rPr>
        <w:t>П</w:t>
      </w:r>
      <w:r w:rsidR="00301BB1" w:rsidRPr="002670F7">
        <w:rPr>
          <w:lang w:val="sr-Cyrl-CS"/>
        </w:rPr>
        <w:t>онуђач</w:t>
      </w:r>
      <w:r w:rsidR="00781C27" w:rsidRPr="0055592B">
        <w:rPr>
          <w:lang w:val="ru-RU"/>
        </w:rPr>
        <w:t xml:space="preserve"> може раскинути Уговор: </w:t>
      </w:r>
    </w:p>
    <w:p w:rsidR="00781C27" w:rsidRPr="002670F7" w:rsidRDefault="00781C27" w:rsidP="00781C27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 xml:space="preserve">- ако Наручилац не извршава своје уговорне обавезе, </w:t>
      </w:r>
    </w:p>
    <w:p w:rsidR="00781C27" w:rsidRPr="002670F7" w:rsidRDefault="00474F7F" w:rsidP="00F04F63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 xml:space="preserve">- ако </w:t>
      </w:r>
      <w:r w:rsidR="00890BD5" w:rsidRPr="002670F7">
        <w:rPr>
          <w:lang w:val="sr-Cyrl-CS"/>
        </w:rPr>
        <w:t>П</w:t>
      </w:r>
      <w:r w:rsidR="00301BB1" w:rsidRPr="002670F7">
        <w:rPr>
          <w:lang w:val="sr-Cyrl-CS"/>
        </w:rPr>
        <w:t>онуђач</w:t>
      </w:r>
      <w:r w:rsidR="00781C27" w:rsidRPr="0055592B">
        <w:rPr>
          <w:lang w:val="ru-RU"/>
        </w:rPr>
        <w:t xml:space="preserve"> дође у ситуацију да не</w:t>
      </w:r>
      <w:r w:rsidRPr="0055592B">
        <w:rPr>
          <w:lang w:val="ru-RU"/>
        </w:rPr>
        <w:t xml:space="preserve"> може да </w:t>
      </w:r>
      <w:r w:rsidRPr="002670F7">
        <w:rPr>
          <w:lang w:val="sr-Cyrl-CS"/>
        </w:rPr>
        <w:t>испоручи</w:t>
      </w:r>
      <w:r w:rsidR="003B3743" w:rsidRPr="0055592B">
        <w:rPr>
          <w:lang w:val="ru-RU"/>
        </w:rPr>
        <w:t xml:space="preserve"> уговорен</w:t>
      </w:r>
      <w:r w:rsidR="003B3743" w:rsidRPr="002670F7">
        <w:rPr>
          <w:lang w:val="sr-Cyrl-CS"/>
        </w:rPr>
        <w:t>а добра</w:t>
      </w:r>
      <w:r w:rsidR="00781C27" w:rsidRPr="0055592B">
        <w:rPr>
          <w:lang w:val="ru-RU"/>
        </w:rPr>
        <w:t>.</w:t>
      </w:r>
    </w:p>
    <w:p w:rsidR="00E37886" w:rsidRPr="002670F7" w:rsidRDefault="00E37886" w:rsidP="00F04F63">
      <w:pPr>
        <w:shd w:val="clear" w:color="auto" w:fill="FFFFFF"/>
        <w:ind w:firstLine="708"/>
        <w:jc w:val="both"/>
        <w:rPr>
          <w:lang w:val="sr-Cyrl-CS"/>
        </w:rPr>
      </w:pPr>
    </w:p>
    <w:p w:rsidR="00781C27" w:rsidRPr="002670F7" w:rsidRDefault="00781C27" w:rsidP="00781C27">
      <w:pPr>
        <w:shd w:val="clear" w:color="auto" w:fill="FFFFFF"/>
        <w:jc w:val="center"/>
        <w:rPr>
          <w:b/>
          <w:bCs/>
          <w:lang w:val="sr-Cyrl-CS"/>
        </w:rPr>
      </w:pPr>
      <w:r w:rsidRPr="0055592B">
        <w:rPr>
          <w:b/>
          <w:bCs/>
          <w:lang w:val="ru-RU"/>
        </w:rPr>
        <w:t xml:space="preserve">Члан </w:t>
      </w:r>
      <w:r w:rsidR="00AD2D92" w:rsidRPr="002670F7">
        <w:rPr>
          <w:b/>
          <w:bCs/>
          <w:lang w:val="sr-Cyrl-CS"/>
        </w:rPr>
        <w:t>17</w:t>
      </w:r>
      <w:r w:rsidRPr="0055592B">
        <w:rPr>
          <w:b/>
          <w:bCs/>
          <w:lang w:val="ru-RU"/>
        </w:rPr>
        <w:t>.</w:t>
      </w:r>
    </w:p>
    <w:p w:rsidR="00781C27" w:rsidRPr="0055592B" w:rsidRDefault="00781C27" w:rsidP="00781C27">
      <w:pPr>
        <w:pStyle w:val="Default"/>
        <w:ind w:firstLine="708"/>
        <w:rPr>
          <w:lang w:val="ru-RU"/>
        </w:rPr>
      </w:pPr>
      <w:r w:rsidRPr="0055592B">
        <w:rPr>
          <w:lang w:val="ru-RU"/>
        </w:rPr>
        <w:t xml:space="preserve">Саставни део овог Уговора чини: </w:t>
      </w:r>
    </w:p>
    <w:p w:rsidR="00781C27" w:rsidRPr="0055592B" w:rsidRDefault="00FC6FD4" w:rsidP="00781C27">
      <w:pPr>
        <w:pStyle w:val="Default"/>
        <w:ind w:firstLine="708"/>
        <w:rPr>
          <w:lang w:val="ru-RU"/>
        </w:rPr>
      </w:pPr>
      <w:r w:rsidRPr="0055592B">
        <w:rPr>
          <w:lang w:val="ru-RU"/>
        </w:rPr>
        <w:t xml:space="preserve">- Понуда изабраног </w:t>
      </w:r>
      <w:r w:rsidR="00890BD5" w:rsidRPr="002670F7">
        <w:rPr>
          <w:lang w:val="sr-Cyrl-CS"/>
        </w:rPr>
        <w:t>П</w:t>
      </w:r>
      <w:r w:rsidR="00301BB1" w:rsidRPr="002670F7">
        <w:rPr>
          <w:lang w:val="sr-Cyrl-CS"/>
        </w:rPr>
        <w:t>онуђача</w:t>
      </w:r>
      <w:r w:rsidR="00514FFD" w:rsidRPr="0055592B">
        <w:rPr>
          <w:lang w:val="ru-RU"/>
        </w:rPr>
        <w:t xml:space="preserve"> бр ____ од __.__.20</w:t>
      </w:r>
      <w:r w:rsidR="003E5E11" w:rsidRPr="0055592B">
        <w:rPr>
          <w:lang w:val="ru-RU"/>
        </w:rPr>
        <w:t>21</w:t>
      </w:r>
      <w:r w:rsidR="00781C27" w:rsidRPr="0055592B">
        <w:rPr>
          <w:lang w:val="ru-RU"/>
        </w:rPr>
        <w:t>. године, која је код Наручиоца заведена по</w:t>
      </w:r>
      <w:r w:rsidR="00514FFD" w:rsidRPr="0055592B">
        <w:rPr>
          <w:lang w:val="ru-RU"/>
        </w:rPr>
        <w:t>д инт. бр. ____ од __.__</w:t>
      </w:r>
      <w:r w:rsidR="003E5E11" w:rsidRPr="0055592B">
        <w:rPr>
          <w:lang w:val="ru-RU"/>
        </w:rPr>
        <w:t>2021</w:t>
      </w:r>
      <w:r w:rsidR="00781C27" w:rsidRPr="0055592B">
        <w:rPr>
          <w:lang w:val="ru-RU"/>
        </w:rPr>
        <w:t xml:space="preserve">. године. </w:t>
      </w:r>
    </w:p>
    <w:p w:rsidR="00781C27" w:rsidRPr="002670F7" w:rsidRDefault="00781C27" w:rsidP="00781C27">
      <w:pPr>
        <w:shd w:val="clear" w:color="auto" w:fill="FFFFFF"/>
        <w:ind w:firstLine="708"/>
        <w:jc w:val="both"/>
        <w:rPr>
          <w:lang w:val="sr-Cyrl-CS"/>
        </w:rPr>
      </w:pPr>
    </w:p>
    <w:p w:rsidR="00781C27" w:rsidRPr="002670F7" w:rsidRDefault="00781C27" w:rsidP="00781C27">
      <w:pPr>
        <w:shd w:val="clear" w:color="auto" w:fill="FFFFFF"/>
        <w:jc w:val="center"/>
        <w:rPr>
          <w:b/>
          <w:bCs/>
          <w:lang w:val="sr-Cyrl-CS"/>
        </w:rPr>
      </w:pPr>
      <w:r w:rsidRPr="0055592B">
        <w:rPr>
          <w:b/>
          <w:bCs/>
          <w:lang w:val="ru-RU"/>
        </w:rPr>
        <w:t xml:space="preserve">Члан </w:t>
      </w:r>
      <w:r w:rsidR="00AD2D92" w:rsidRPr="002670F7">
        <w:rPr>
          <w:b/>
          <w:bCs/>
          <w:lang w:val="sr-Cyrl-CS"/>
        </w:rPr>
        <w:t>18</w:t>
      </w:r>
      <w:r w:rsidRPr="0055592B">
        <w:rPr>
          <w:b/>
          <w:bCs/>
          <w:lang w:val="ru-RU"/>
        </w:rPr>
        <w:t>.</w:t>
      </w:r>
    </w:p>
    <w:p w:rsidR="00A44D4D" w:rsidRPr="002670F7" w:rsidRDefault="00781C27" w:rsidP="0081383E">
      <w:pPr>
        <w:shd w:val="clear" w:color="auto" w:fill="FFFFFF"/>
        <w:ind w:firstLine="708"/>
        <w:jc w:val="both"/>
        <w:rPr>
          <w:lang w:val="sr-Cyrl-CS"/>
        </w:rPr>
      </w:pPr>
      <w:r w:rsidRPr="0055592B">
        <w:rPr>
          <w:lang w:val="ru-RU"/>
        </w:rPr>
        <w:t xml:space="preserve">Овај Уговор је сачињен у </w:t>
      </w:r>
      <w:r w:rsidRPr="002670F7">
        <w:rPr>
          <w:lang w:val="sr-Cyrl-CS"/>
        </w:rPr>
        <w:t>4</w:t>
      </w:r>
      <w:r w:rsidRPr="0055592B">
        <w:rPr>
          <w:lang w:val="ru-RU"/>
        </w:rPr>
        <w:t xml:space="preserve"> (</w:t>
      </w:r>
      <w:r w:rsidRPr="002670F7">
        <w:rPr>
          <w:lang w:val="sr-Cyrl-CS"/>
        </w:rPr>
        <w:t xml:space="preserve"> четири</w:t>
      </w:r>
      <w:r w:rsidRPr="0055592B">
        <w:rPr>
          <w:lang w:val="ru-RU"/>
        </w:rPr>
        <w:t xml:space="preserve">) истоветних примерака од којих </w:t>
      </w:r>
      <w:r w:rsidR="00E17268" w:rsidRPr="002670F7">
        <w:rPr>
          <w:lang w:val="sr-Cyrl-CS"/>
        </w:rPr>
        <w:t>по 2( два) заджава свака уговорна страна</w:t>
      </w:r>
      <w:r w:rsidRPr="0055592B">
        <w:rPr>
          <w:lang w:val="ru-RU"/>
        </w:rPr>
        <w:t>.</w:t>
      </w:r>
    </w:p>
    <w:p w:rsidR="00A44D4D" w:rsidRPr="002670F7" w:rsidRDefault="00A44D4D" w:rsidP="00D25AC5">
      <w:pPr>
        <w:shd w:val="clear" w:color="auto" w:fill="FFFFFF"/>
        <w:jc w:val="both"/>
        <w:rPr>
          <w:lang w:val="sr-Cyrl-CS"/>
        </w:rPr>
      </w:pPr>
    </w:p>
    <w:p w:rsidR="00F04F63" w:rsidRPr="002670F7" w:rsidRDefault="00A44D4D" w:rsidP="00F04F63">
      <w:pPr>
        <w:shd w:val="clear" w:color="auto" w:fill="FFFFFF"/>
        <w:ind w:firstLine="708"/>
        <w:jc w:val="both"/>
        <w:rPr>
          <w:lang w:val="sr-Cyrl-CS"/>
        </w:rPr>
      </w:pPr>
      <w:r w:rsidRPr="002670F7">
        <w:rPr>
          <w:lang w:val="sr-Cyrl-CS"/>
        </w:rPr>
        <w:t>За понуђача</w:t>
      </w:r>
      <w:r w:rsidR="00781C27" w:rsidRPr="002670F7">
        <w:rPr>
          <w:lang w:val="sr-Cyrl-CS"/>
        </w:rPr>
        <w:t xml:space="preserve">                                                          </w:t>
      </w:r>
      <w:r w:rsidR="00443636">
        <w:rPr>
          <w:lang w:val="sr-Cyrl-CS"/>
        </w:rPr>
        <w:t xml:space="preserve">      </w:t>
      </w:r>
      <w:r w:rsidR="00781C27" w:rsidRPr="002670F7">
        <w:rPr>
          <w:lang w:val="sr-Cyrl-CS"/>
        </w:rPr>
        <w:t xml:space="preserve">  </w:t>
      </w:r>
      <w:r w:rsidRPr="002670F7">
        <w:rPr>
          <w:lang w:val="sr-Cyrl-CS"/>
        </w:rPr>
        <w:t>За Наручиоца</w:t>
      </w:r>
      <w:r w:rsidR="009341EA" w:rsidRPr="002670F7">
        <w:rPr>
          <w:lang w:val="sr-Cyrl-CS"/>
        </w:rPr>
        <w:t>:</w:t>
      </w:r>
    </w:p>
    <w:p w:rsidR="00A44D4D" w:rsidRPr="002670F7" w:rsidRDefault="00F04F63" w:rsidP="00F04F63">
      <w:pPr>
        <w:shd w:val="clear" w:color="auto" w:fill="FFFFFF"/>
        <w:jc w:val="both"/>
        <w:rPr>
          <w:lang w:val="sr-Cyrl-CS"/>
        </w:rPr>
      </w:pPr>
      <w:r w:rsidRPr="002670F7">
        <w:rPr>
          <w:lang w:val="sr-Cyrl-CS"/>
        </w:rPr>
        <w:t xml:space="preserve">      </w:t>
      </w:r>
      <w:r w:rsidR="00781C27" w:rsidRPr="002670F7">
        <w:rPr>
          <w:lang w:val="sr-Cyrl-CS"/>
        </w:rPr>
        <w:t xml:space="preserve"> </w:t>
      </w:r>
      <w:r w:rsidR="00A44D4D" w:rsidRPr="002670F7">
        <w:rPr>
          <w:lang w:val="sr-Cyrl-CS"/>
        </w:rPr>
        <w:t xml:space="preserve">                     </w:t>
      </w:r>
      <w:r w:rsidR="00781C27" w:rsidRPr="002670F7">
        <w:rPr>
          <w:lang w:val="sr-Cyrl-CS"/>
        </w:rPr>
        <w:t xml:space="preserve">               </w:t>
      </w:r>
      <w:r w:rsidR="00A44D4D" w:rsidRPr="002670F7">
        <w:rPr>
          <w:lang w:val="sr-Cyrl-CS"/>
        </w:rPr>
        <w:t xml:space="preserve">                                            </w:t>
      </w:r>
      <w:r w:rsidR="009341EA" w:rsidRPr="002670F7">
        <w:rPr>
          <w:lang w:val="sr-Cyrl-CS"/>
        </w:rPr>
        <w:t xml:space="preserve">    </w:t>
      </w:r>
      <w:r w:rsidR="00443636">
        <w:rPr>
          <w:lang w:val="sr-Cyrl-CS"/>
        </w:rPr>
        <w:t xml:space="preserve">       </w:t>
      </w:r>
      <w:r w:rsidR="00A44D4D" w:rsidRPr="002670F7">
        <w:rPr>
          <w:lang w:val="sr-Cyrl-CS"/>
        </w:rPr>
        <w:t xml:space="preserve"> </w:t>
      </w:r>
      <w:r w:rsidR="00443636">
        <w:rPr>
          <w:lang w:val="sr-Cyrl-CS"/>
        </w:rPr>
        <w:t>в.д.</w:t>
      </w:r>
      <w:r w:rsidR="009341EA" w:rsidRPr="002670F7">
        <w:rPr>
          <w:lang w:val="sr-Cyrl-CS"/>
        </w:rPr>
        <w:t>д</w:t>
      </w:r>
      <w:r w:rsidR="00A44D4D" w:rsidRPr="002670F7">
        <w:rPr>
          <w:lang w:val="sr-Cyrl-CS"/>
        </w:rPr>
        <w:t>иректор</w:t>
      </w:r>
      <w:r w:rsidR="009341EA" w:rsidRPr="002670F7">
        <w:rPr>
          <w:lang w:val="sr-Cyrl-CS"/>
        </w:rPr>
        <w:t>,</w:t>
      </w:r>
      <w:r w:rsidR="00781C27" w:rsidRPr="002670F7">
        <w:rPr>
          <w:lang w:val="sr-Cyrl-CS"/>
        </w:rPr>
        <w:t xml:space="preserve"> </w:t>
      </w:r>
      <w:r w:rsidR="00601685" w:rsidRPr="002670F7">
        <w:rPr>
          <w:lang w:val="sr-Cyrl-CS"/>
        </w:rPr>
        <w:t xml:space="preserve"> </w:t>
      </w:r>
    </w:p>
    <w:p w:rsidR="00A44D4D" w:rsidRPr="00443636" w:rsidRDefault="00443636" w:rsidP="00F04F63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Pr="00443636">
        <w:rPr>
          <w:b/>
          <w:noProof/>
          <w:color w:val="000000" w:themeColor="text1"/>
          <w:lang w:val="sr-Cyrl-CS"/>
        </w:rPr>
        <w:t>Душица Јовановић</w:t>
      </w:r>
      <w:r w:rsidR="00601685" w:rsidRPr="00443636">
        <w:rPr>
          <w:lang w:val="sr-Cyrl-CS"/>
        </w:rPr>
        <w:t xml:space="preserve">        </w:t>
      </w:r>
    </w:p>
    <w:p w:rsidR="00A44D4D" w:rsidRPr="002670F7" w:rsidRDefault="00A44D4D" w:rsidP="00F04F63">
      <w:pPr>
        <w:shd w:val="clear" w:color="auto" w:fill="FFFFFF"/>
        <w:jc w:val="both"/>
        <w:rPr>
          <w:lang w:val="sr-Cyrl-CS"/>
        </w:rPr>
      </w:pPr>
    </w:p>
    <w:p w:rsidR="00781C27" w:rsidRPr="002670F7" w:rsidRDefault="00A44D4D" w:rsidP="00F04F63">
      <w:pPr>
        <w:shd w:val="clear" w:color="auto" w:fill="FFFFFF"/>
        <w:jc w:val="both"/>
        <w:rPr>
          <w:lang w:val="sr-Cyrl-CS"/>
        </w:rPr>
      </w:pPr>
      <w:r w:rsidRPr="002670F7">
        <w:rPr>
          <w:lang w:val="sr-Cyrl-CS"/>
        </w:rPr>
        <w:t xml:space="preserve">        ________________       М.П.                        </w:t>
      </w:r>
      <w:r w:rsidR="00781C27" w:rsidRPr="002670F7">
        <w:rPr>
          <w:lang w:val="sr-Cyrl-CS"/>
        </w:rPr>
        <w:t xml:space="preserve">М.П.   </w:t>
      </w:r>
      <w:r w:rsidR="00601685" w:rsidRPr="002670F7">
        <w:rPr>
          <w:lang w:val="sr-Cyrl-CS"/>
        </w:rPr>
        <w:t xml:space="preserve">   </w:t>
      </w:r>
      <w:r w:rsidR="00781C27" w:rsidRPr="002670F7">
        <w:rPr>
          <w:lang w:val="sr-Cyrl-CS"/>
        </w:rPr>
        <w:t>__________________</w:t>
      </w:r>
    </w:p>
    <w:p w:rsidR="004F2B8E" w:rsidRPr="002670F7" w:rsidRDefault="004F2B8E" w:rsidP="00F04F63">
      <w:pPr>
        <w:shd w:val="clear" w:color="auto" w:fill="FFFFFF"/>
        <w:jc w:val="both"/>
        <w:rPr>
          <w:lang w:val="sr-Cyrl-CS"/>
        </w:rPr>
      </w:pPr>
    </w:p>
    <w:p w:rsidR="00471A97" w:rsidRPr="002670F7" w:rsidRDefault="00471A97" w:rsidP="00F04F63">
      <w:pPr>
        <w:shd w:val="clear" w:color="auto" w:fill="FFFFFF"/>
        <w:jc w:val="both"/>
        <w:rPr>
          <w:lang w:val="sr-Cyrl-CS"/>
        </w:rPr>
      </w:pPr>
    </w:p>
    <w:p w:rsidR="00471A97" w:rsidRPr="002670F7" w:rsidRDefault="00471A97" w:rsidP="00F04F63">
      <w:pPr>
        <w:shd w:val="clear" w:color="auto" w:fill="FFFFFF"/>
        <w:jc w:val="both"/>
        <w:rPr>
          <w:lang w:val="sr-Cyrl-CS"/>
        </w:rPr>
      </w:pPr>
    </w:p>
    <w:p w:rsidR="004F2B8E" w:rsidRPr="002670F7" w:rsidRDefault="004F2B8E" w:rsidP="004F2B8E">
      <w:pPr>
        <w:autoSpaceDE w:val="0"/>
        <w:autoSpaceDN w:val="0"/>
        <w:adjustRightInd w:val="0"/>
        <w:ind w:firstLine="720"/>
        <w:jc w:val="both"/>
        <w:rPr>
          <w:sz w:val="23"/>
          <w:szCs w:val="23"/>
          <w:lang w:val="sr-Cyrl-CS"/>
        </w:rPr>
      </w:pPr>
      <w:r w:rsidRPr="002670F7">
        <w:rPr>
          <w:i/>
          <w:iCs/>
          <w:sz w:val="23"/>
          <w:szCs w:val="23"/>
          <w:lang w:val="sr-Cyrl-CS"/>
        </w:rPr>
        <w:t xml:space="preserve">Напомена:Модел уговора понуђач мора да попуни, овери печатом и потише, чиме потврђује да је сагласан са садржином модела уговора. </w:t>
      </w:r>
    </w:p>
    <w:p w:rsidR="0081383E" w:rsidRDefault="0081383E" w:rsidP="00F04F63">
      <w:pPr>
        <w:shd w:val="clear" w:color="auto" w:fill="FFFFFF"/>
        <w:jc w:val="both"/>
        <w:rPr>
          <w:lang w:val="sr-Cyrl-CS"/>
        </w:rPr>
      </w:pPr>
    </w:p>
    <w:p w:rsidR="00645407" w:rsidRPr="002670F7" w:rsidRDefault="00645407" w:rsidP="00F04F63">
      <w:pPr>
        <w:shd w:val="clear" w:color="auto" w:fill="FFFFFF"/>
        <w:jc w:val="both"/>
        <w:rPr>
          <w:lang w:val="sr-Cyrl-CS"/>
        </w:rPr>
      </w:pPr>
    </w:p>
    <w:p w:rsidR="0081383E" w:rsidRPr="002670F7" w:rsidRDefault="0081383E" w:rsidP="00F04F63">
      <w:pPr>
        <w:shd w:val="clear" w:color="auto" w:fill="FFFFFF"/>
        <w:jc w:val="both"/>
        <w:rPr>
          <w:lang w:val="sr-Cyrl-CS"/>
        </w:rPr>
      </w:pPr>
    </w:p>
    <w:sectPr w:rsidR="0081383E" w:rsidRPr="002670F7" w:rsidSect="00F929BA">
      <w:pgSz w:w="11906" w:h="16838" w:code="9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C6" w:rsidRDefault="00BF04C6">
      <w:pPr>
        <w:spacing w:line="240" w:lineRule="auto"/>
      </w:pPr>
      <w:r>
        <w:separator/>
      </w:r>
    </w:p>
  </w:endnote>
  <w:endnote w:type="continuationSeparator" w:id="0">
    <w:p w:rsidR="00BF04C6" w:rsidRDefault="00BF0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6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6D" w:rsidRDefault="00A4536D"/>
  <w:tbl>
    <w:tblPr>
      <w:tblW w:w="9648" w:type="dxa"/>
      <w:tblLayout w:type="fixed"/>
      <w:tblLook w:val="0000" w:firstRow="0" w:lastRow="0" w:firstColumn="0" w:lastColumn="0" w:noHBand="0" w:noVBand="0"/>
    </w:tblPr>
    <w:tblGrid>
      <w:gridCol w:w="8478"/>
      <w:gridCol w:w="1170"/>
    </w:tblGrid>
    <w:tr w:rsidR="00A4536D" w:rsidRPr="00CE5105">
      <w:tc>
        <w:tcPr>
          <w:tcW w:w="8478" w:type="dxa"/>
          <w:tcBorders>
            <w:top w:val="single" w:sz="8" w:space="0" w:color="808080"/>
          </w:tcBorders>
          <w:shd w:val="clear" w:color="auto" w:fill="auto"/>
        </w:tcPr>
        <w:p w:rsidR="00A4536D" w:rsidRPr="0055592B" w:rsidRDefault="00A4536D" w:rsidP="002831CD">
          <w:pPr>
            <w:pStyle w:val="Footer"/>
            <w:jc w:val="center"/>
            <w:rPr>
              <w:rFonts w:ascii="Tahoma" w:hAnsi="Tahoma" w:cs="Tahoma"/>
              <w:b/>
              <w:bCs/>
              <w:color w:val="404040"/>
              <w:sz w:val="20"/>
              <w:szCs w:val="20"/>
              <w:lang w:val="ru-RU"/>
            </w:rPr>
          </w:pPr>
          <w:r w:rsidRPr="0055592B">
            <w:rPr>
              <w:rFonts w:ascii="Tahoma" w:hAnsi="Tahoma" w:cs="Tahoma"/>
              <w:b/>
              <w:bCs/>
              <w:color w:val="404040"/>
              <w:sz w:val="20"/>
              <w:szCs w:val="20"/>
              <w:lang w:val="ru-RU"/>
            </w:rPr>
            <w:t xml:space="preserve">Конкурсна документација за </w:t>
          </w:r>
          <w:r w:rsidRPr="0055592B">
            <w:rPr>
              <w:color w:val="000000" w:themeColor="text1"/>
              <w:lang w:val="ru-RU"/>
            </w:rPr>
            <w:t>набавку до прагова на које се закон о јавним набавкама не примењује</w:t>
          </w:r>
          <w:r w:rsidRPr="0055592B">
            <w:rPr>
              <w:rFonts w:ascii="Tahoma" w:hAnsi="Tahoma" w:cs="Tahoma"/>
              <w:b/>
              <w:bCs/>
              <w:color w:val="404040"/>
              <w:sz w:val="20"/>
              <w:szCs w:val="20"/>
              <w:lang w:val="ru-RU"/>
            </w:rPr>
            <w:t xml:space="preserve"> број</w:t>
          </w:r>
          <w:r>
            <w:rPr>
              <w:rFonts w:ascii="Tahoma" w:hAnsi="Tahoma" w:cs="Tahoma"/>
              <w:b/>
              <w:bCs/>
              <w:color w:val="404040"/>
              <w:sz w:val="20"/>
              <w:szCs w:val="20"/>
              <w:lang w:val="sr-Cyrl-CS"/>
            </w:rPr>
            <w:t xml:space="preserve"> </w:t>
          </w:r>
          <w:r>
            <w:rPr>
              <w:b/>
              <w:bCs/>
              <w:color w:val="2D2D2D"/>
              <w:lang w:val="ru-RU"/>
            </w:rPr>
            <w:t>0</w:t>
          </w:r>
          <w:r w:rsidRPr="0055592B">
            <w:rPr>
              <w:b/>
              <w:bCs/>
              <w:color w:val="2D2D2D"/>
              <w:lang w:val="ru-RU"/>
            </w:rPr>
            <w:t>3</w:t>
          </w:r>
          <w:r>
            <w:rPr>
              <w:b/>
              <w:bCs/>
              <w:color w:val="2D2D2D"/>
              <w:lang w:val="ru-RU"/>
            </w:rPr>
            <w:t>/2021</w:t>
          </w:r>
        </w:p>
      </w:tc>
      <w:tc>
        <w:tcPr>
          <w:tcW w:w="1170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A4536D" w:rsidRPr="00794CA8" w:rsidRDefault="00A4536D">
          <w:pPr>
            <w:pStyle w:val="Footer"/>
            <w:rPr>
              <w:rFonts w:ascii="Tahoma" w:hAnsi="Tahoma" w:cs="Tahoma"/>
              <w:color w:val="404040"/>
              <w:sz w:val="20"/>
              <w:szCs w:val="20"/>
            </w:rPr>
          </w:pPr>
          <w:r w:rsidRPr="0055592B">
            <w:rPr>
              <w:rFonts w:ascii="Tahoma" w:hAnsi="Tahoma" w:cs="Tahoma"/>
              <w:b/>
              <w:bCs/>
              <w:color w:val="404040"/>
              <w:lang w:val="ru-RU"/>
            </w:rPr>
            <w:t xml:space="preserve"> </w:t>
          </w:r>
          <w:r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fldChar w:fldCharType="begin"/>
          </w:r>
          <w:r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instrText xml:space="preserve"> PAGE </w:instrText>
          </w:r>
          <w:r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fldChar w:fldCharType="separate"/>
          </w:r>
          <w:r w:rsidR="00682522">
            <w:rPr>
              <w:rFonts w:ascii="Tahoma" w:hAnsi="Tahoma" w:cs="Tahoma"/>
              <w:b/>
              <w:bCs/>
              <w:noProof/>
              <w:color w:val="404040"/>
              <w:sz w:val="20"/>
              <w:szCs w:val="20"/>
            </w:rPr>
            <w:t>2</w:t>
          </w:r>
          <w:r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fldChar w:fldCharType="end"/>
          </w:r>
          <w:r w:rsidRPr="00794CA8">
            <w:rPr>
              <w:rFonts w:ascii="Tahoma" w:hAnsi="Tahoma" w:cs="Tahoma"/>
              <w:color w:val="404040"/>
              <w:sz w:val="20"/>
              <w:szCs w:val="20"/>
            </w:rPr>
            <w:t xml:space="preserve">/ </w:t>
          </w:r>
          <w:r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fldChar w:fldCharType="begin"/>
          </w:r>
          <w:r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instrText xml:space="preserve"> NUMPAGES \*Arabic </w:instrText>
          </w:r>
          <w:r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fldChar w:fldCharType="separate"/>
          </w:r>
          <w:r w:rsidR="00682522">
            <w:rPr>
              <w:rFonts w:ascii="Tahoma" w:hAnsi="Tahoma" w:cs="Tahoma"/>
              <w:b/>
              <w:bCs/>
              <w:noProof/>
              <w:color w:val="404040"/>
              <w:sz w:val="20"/>
              <w:szCs w:val="20"/>
            </w:rPr>
            <w:t>35</w:t>
          </w:r>
          <w:r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fldChar w:fldCharType="end"/>
          </w:r>
        </w:p>
      </w:tc>
    </w:tr>
  </w:tbl>
  <w:p w:rsidR="00A4536D" w:rsidRDefault="00A4536D">
    <w:pPr>
      <w:pStyle w:val="Footer"/>
      <w:jc w:val="right"/>
    </w:pPr>
    <w:r>
      <w:rPr>
        <w:color w:val="1F497D"/>
      </w:rPr>
      <w:t xml:space="preserve"> </w:t>
    </w:r>
  </w:p>
  <w:p w:rsidR="00A4536D" w:rsidRDefault="00A45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68" w:rsidRDefault="00555668"/>
  <w:tbl>
    <w:tblPr>
      <w:tblW w:w="9648" w:type="dxa"/>
      <w:tblLayout w:type="fixed"/>
      <w:tblLook w:val="0000" w:firstRow="0" w:lastRow="0" w:firstColumn="0" w:lastColumn="0" w:noHBand="0" w:noVBand="0"/>
    </w:tblPr>
    <w:tblGrid>
      <w:gridCol w:w="8478"/>
      <w:gridCol w:w="1170"/>
    </w:tblGrid>
    <w:tr w:rsidR="00555668" w:rsidRPr="00CE5105">
      <w:tc>
        <w:tcPr>
          <w:tcW w:w="8478" w:type="dxa"/>
          <w:tcBorders>
            <w:top w:val="single" w:sz="8" w:space="0" w:color="808080"/>
          </w:tcBorders>
          <w:shd w:val="clear" w:color="auto" w:fill="auto"/>
        </w:tcPr>
        <w:p w:rsidR="00555668" w:rsidRPr="0055592B" w:rsidRDefault="00555668" w:rsidP="002831CD">
          <w:pPr>
            <w:pStyle w:val="Footer"/>
            <w:jc w:val="center"/>
            <w:rPr>
              <w:rFonts w:ascii="Tahoma" w:hAnsi="Tahoma" w:cs="Tahoma"/>
              <w:b/>
              <w:bCs/>
              <w:color w:val="404040"/>
              <w:sz w:val="20"/>
              <w:szCs w:val="20"/>
              <w:lang w:val="ru-RU"/>
            </w:rPr>
          </w:pPr>
          <w:r w:rsidRPr="0055592B">
            <w:rPr>
              <w:rFonts w:ascii="Tahoma" w:hAnsi="Tahoma" w:cs="Tahoma"/>
              <w:b/>
              <w:bCs/>
              <w:color w:val="404040"/>
              <w:sz w:val="20"/>
              <w:szCs w:val="20"/>
              <w:lang w:val="ru-RU"/>
            </w:rPr>
            <w:t xml:space="preserve">Конкурсна документација за </w:t>
          </w:r>
          <w:r w:rsidRPr="0055592B">
            <w:rPr>
              <w:color w:val="000000" w:themeColor="text1"/>
              <w:lang w:val="ru-RU"/>
            </w:rPr>
            <w:t>набавку до прагова на које се закон о јавним набавкама не примењује</w:t>
          </w:r>
          <w:r w:rsidRPr="0055592B">
            <w:rPr>
              <w:rFonts w:ascii="Tahoma" w:hAnsi="Tahoma" w:cs="Tahoma"/>
              <w:b/>
              <w:bCs/>
              <w:color w:val="404040"/>
              <w:sz w:val="20"/>
              <w:szCs w:val="20"/>
              <w:lang w:val="ru-RU"/>
            </w:rPr>
            <w:t xml:space="preserve"> број</w:t>
          </w:r>
          <w:r>
            <w:rPr>
              <w:rFonts w:ascii="Tahoma" w:hAnsi="Tahoma" w:cs="Tahoma"/>
              <w:b/>
              <w:bCs/>
              <w:color w:val="404040"/>
              <w:sz w:val="20"/>
              <w:szCs w:val="20"/>
              <w:lang w:val="sr-Cyrl-CS"/>
            </w:rPr>
            <w:t xml:space="preserve"> </w:t>
          </w:r>
          <w:r>
            <w:rPr>
              <w:b/>
              <w:bCs/>
              <w:color w:val="2D2D2D"/>
              <w:lang w:val="ru-RU"/>
            </w:rPr>
            <w:t>0</w:t>
          </w:r>
          <w:r w:rsidRPr="0055592B">
            <w:rPr>
              <w:b/>
              <w:bCs/>
              <w:color w:val="2D2D2D"/>
              <w:lang w:val="ru-RU"/>
            </w:rPr>
            <w:t>3</w:t>
          </w:r>
          <w:r>
            <w:rPr>
              <w:b/>
              <w:bCs/>
              <w:color w:val="2D2D2D"/>
              <w:lang w:val="ru-RU"/>
            </w:rPr>
            <w:t>/2021</w:t>
          </w:r>
        </w:p>
      </w:tc>
      <w:tc>
        <w:tcPr>
          <w:tcW w:w="1170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555668" w:rsidRPr="00794CA8" w:rsidRDefault="00555668">
          <w:pPr>
            <w:pStyle w:val="Footer"/>
            <w:rPr>
              <w:rFonts w:ascii="Tahoma" w:hAnsi="Tahoma" w:cs="Tahoma"/>
              <w:color w:val="404040"/>
              <w:sz w:val="20"/>
              <w:szCs w:val="20"/>
            </w:rPr>
          </w:pPr>
          <w:r w:rsidRPr="0055592B">
            <w:rPr>
              <w:rFonts w:ascii="Tahoma" w:hAnsi="Tahoma" w:cs="Tahoma"/>
              <w:b/>
              <w:bCs/>
              <w:color w:val="404040"/>
              <w:lang w:val="ru-RU"/>
            </w:rPr>
            <w:t xml:space="preserve"> </w:t>
          </w:r>
          <w:r w:rsidR="00CA28BB"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fldChar w:fldCharType="begin"/>
          </w:r>
          <w:r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instrText xml:space="preserve"> PAGE </w:instrText>
          </w:r>
          <w:r w:rsidR="00CA28BB"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fldChar w:fldCharType="separate"/>
          </w:r>
          <w:r w:rsidR="0055592B">
            <w:rPr>
              <w:rFonts w:ascii="Tahoma" w:hAnsi="Tahoma" w:cs="Tahoma"/>
              <w:b/>
              <w:bCs/>
              <w:noProof/>
              <w:color w:val="404040"/>
              <w:sz w:val="20"/>
              <w:szCs w:val="20"/>
            </w:rPr>
            <w:t>35</w:t>
          </w:r>
          <w:r w:rsidR="00CA28BB"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fldChar w:fldCharType="end"/>
          </w:r>
          <w:r w:rsidRPr="00794CA8">
            <w:rPr>
              <w:rFonts w:ascii="Tahoma" w:hAnsi="Tahoma" w:cs="Tahoma"/>
              <w:color w:val="404040"/>
              <w:sz w:val="20"/>
              <w:szCs w:val="20"/>
            </w:rPr>
            <w:t xml:space="preserve">/ </w:t>
          </w:r>
          <w:r w:rsidR="00CA28BB"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fldChar w:fldCharType="begin"/>
          </w:r>
          <w:r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instrText xml:space="preserve"> NUMPAGES \*Arabic </w:instrText>
          </w:r>
          <w:r w:rsidR="00CA28BB"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fldChar w:fldCharType="separate"/>
          </w:r>
          <w:r w:rsidR="0055592B">
            <w:rPr>
              <w:rFonts w:ascii="Tahoma" w:hAnsi="Tahoma" w:cs="Tahoma"/>
              <w:b/>
              <w:bCs/>
              <w:noProof/>
              <w:color w:val="404040"/>
              <w:sz w:val="20"/>
              <w:szCs w:val="20"/>
            </w:rPr>
            <w:t>35</w:t>
          </w:r>
          <w:r w:rsidR="00CA28BB" w:rsidRPr="00794CA8">
            <w:rPr>
              <w:rFonts w:ascii="Tahoma" w:hAnsi="Tahoma" w:cs="Tahoma"/>
              <w:b/>
              <w:bCs/>
              <w:color w:val="404040"/>
              <w:sz w:val="20"/>
              <w:szCs w:val="20"/>
            </w:rPr>
            <w:fldChar w:fldCharType="end"/>
          </w:r>
        </w:p>
      </w:tc>
    </w:tr>
  </w:tbl>
  <w:p w:rsidR="00555668" w:rsidRDefault="00555668">
    <w:pPr>
      <w:pStyle w:val="Footer"/>
      <w:jc w:val="right"/>
    </w:pPr>
    <w:r>
      <w:rPr>
        <w:color w:val="1F497D"/>
      </w:rPr>
      <w:t xml:space="preserve"> </w:t>
    </w:r>
  </w:p>
  <w:p w:rsidR="00555668" w:rsidRDefault="0055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C6" w:rsidRDefault="00BF04C6">
      <w:pPr>
        <w:spacing w:line="240" w:lineRule="auto"/>
      </w:pPr>
      <w:r>
        <w:separator/>
      </w:r>
    </w:p>
  </w:footnote>
  <w:footnote w:type="continuationSeparator" w:id="0">
    <w:p w:rsidR="00BF04C6" w:rsidRDefault="00BF0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0">
    <w:nsid w:val="022D1863"/>
    <w:multiLevelType w:val="multilevel"/>
    <w:tmpl w:val="C87CC816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75"/>
        </w:tabs>
        <w:ind w:left="2175" w:hanging="1800"/>
      </w:pPr>
      <w:rPr>
        <w:rFonts w:hint="default"/>
      </w:rPr>
    </w:lvl>
  </w:abstractNum>
  <w:abstractNum w:abstractNumId="11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C79AD"/>
    <w:multiLevelType w:val="hybridMultilevel"/>
    <w:tmpl w:val="4922038E"/>
    <w:lvl w:ilvl="0" w:tplc="809C899A">
      <w:start w:val="1"/>
      <w:numFmt w:val="bullet"/>
      <w:lvlText w:val="-"/>
      <w:lvlJc w:val="left"/>
      <w:pPr>
        <w:ind w:left="1776" w:hanging="360"/>
      </w:pPr>
      <w:rPr>
        <w:rFonts w:ascii="Tahoma" w:eastAsia="Arial Unicode MS" w:hAnsi="Tahoma" w:cs="Tahoma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65C7898"/>
    <w:multiLevelType w:val="hybridMultilevel"/>
    <w:tmpl w:val="FD2E6D44"/>
    <w:lvl w:ilvl="0" w:tplc="CAB40616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18C7403E"/>
    <w:multiLevelType w:val="hybridMultilevel"/>
    <w:tmpl w:val="13FAB6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10208"/>
    <w:multiLevelType w:val="hybridMultilevel"/>
    <w:tmpl w:val="7BD41A7E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B1E7D"/>
    <w:multiLevelType w:val="hybridMultilevel"/>
    <w:tmpl w:val="F6EC5DD4"/>
    <w:lvl w:ilvl="0" w:tplc="8A960944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251F5E1C"/>
    <w:multiLevelType w:val="hybridMultilevel"/>
    <w:tmpl w:val="CE02AB2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A61984"/>
    <w:multiLevelType w:val="hybridMultilevel"/>
    <w:tmpl w:val="19005BBC"/>
    <w:lvl w:ilvl="0" w:tplc="8E9A36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E1BFC"/>
    <w:multiLevelType w:val="hybridMultilevel"/>
    <w:tmpl w:val="9B2EC5AE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002C1"/>
    <w:multiLevelType w:val="hybridMultilevel"/>
    <w:tmpl w:val="19507E04"/>
    <w:lvl w:ilvl="0" w:tplc="79EE3680">
      <w:start w:val="1"/>
      <w:numFmt w:val="decimal"/>
      <w:lvlText w:val="%1."/>
      <w:lvlJc w:val="left"/>
      <w:pPr>
        <w:ind w:left="4472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100EE7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2" w15:restartNumberingAfterBreak="0">
    <w:nsid w:val="42945763"/>
    <w:multiLevelType w:val="hybridMultilevel"/>
    <w:tmpl w:val="A4E204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C3717"/>
    <w:multiLevelType w:val="hybridMultilevel"/>
    <w:tmpl w:val="2F38C8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67D81F15"/>
    <w:multiLevelType w:val="hybridMultilevel"/>
    <w:tmpl w:val="6EA8A6D0"/>
    <w:lvl w:ilvl="0" w:tplc="AE50C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F753C3"/>
    <w:multiLevelType w:val="hybridMultilevel"/>
    <w:tmpl w:val="C10E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93C36"/>
    <w:multiLevelType w:val="hybridMultilevel"/>
    <w:tmpl w:val="6652E928"/>
    <w:lvl w:ilvl="0" w:tplc="F12E33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17C04"/>
    <w:multiLevelType w:val="hybridMultilevel"/>
    <w:tmpl w:val="F9001A86"/>
    <w:lvl w:ilvl="0" w:tplc="809C899A">
      <w:start w:val="1"/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D7325C"/>
    <w:multiLevelType w:val="hybridMultilevel"/>
    <w:tmpl w:val="4CA2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F2157"/>
    <w:multiLevelType w:val="hybridMultilevel"/>
    <w:tmpl w:val="A3187642"/>
    <w:lvl w:ilvl="0" w:tplc="FE6AC06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BD78CC"/>
    <w:multiLevelType w:val="hybridMultilevel"/>
    <w:tmpl w:val="1698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45995"/>
    <w:multiLevelType w:val="hybridMultilevel"/>
    <w:tmpl w:val="2668DC60"/>
    <w:lvl w:ilvl="0" w:tplc="FE5219E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8831B39"/>
    <w:multiLevelType w:val="hybridMultilevel"/>
    <w:tmpl w:val="C10E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13153"/>
    <w:multiLevelType w:val="hybridMultilevel"/>
    <w:tmpl w:val="1D3493D2"/>
    <w:lvl w:ilvl="0" w:tplc="E19CBDD4">
      <w:start w:val="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24"/>
  </w:num>
  <w:num w:numId="13">
    <w:abstractNumId w:val="17"/>
  </w:num>
  <w:num w:numId="14">
    <w:abstractNumId w:val="22"/>
  </w:num>
  <w:num w:numId="15">
    <w:abstractNumId w:val="10"/>
  </w:num>
  <w:num w:numId="16">
    <w:abstractNumId w:val="19"/>
  </w:num>
  <w:num w:numId="17">
    <w:abstractNumId w:val="27"/>
  </w:num>
  <w:num w:numId="18">
    <w:abstractNumId w:val="18"/>
  </w:num>
  <w:num w:numId="19">
    <w:abstractNumId w:val="15"/>
  </w:num>
  <w:num w:numId="20">
    <w:abstractNumId w:val="25"/>
  </w:num>
  <w:num w:numId="21">
    <w:abstractNumId w:val="20"/>
  </w:num>
  <w:num w:numId="22">
    <w:abstractNumId w:val="12"/>
  </w:num>
  <w:num w:numId="23">
    <w:abstractNumId w:val="23"/>
  </w:num>
  <w:num w:numId="24">
    <w:abstractNumId w:val="14"/>
  </w:num>
  <w:num w:numId="25">
    <w:abstractNumId w:val="34"/>
  </w:num>
  <w:num w:numId="26">
    <w:abstractNumId w:val="16"/>
  </w:num>
  <w:num w:numId="27">
    <w:abstractNumId w:val="13"/>
  </w:num>
  <w:num w:numId="28">
    <w:abstractNumId w:val="26"/>
  </w:num>
  <w:num w:numId="29">
    <w:abstractNumId w:val="30"/>
  </w:num>
  <w:num w:numId="30">
    <w:abstractNumId w:val="11"/>
  </w:num>
  <w:num w:numId="31">
    <w:abstractNumId w:val="33"/>
  </w:num>
  <w:num w:numId="32">
    <w:abstractNumId w:val="32"/>
  </w:num>
  <w:num w:numId="33">
    <w:abstractNumId w:val="28"/>
  </w:num>
  <w:num w:numId="34">
    <w:abstractNumId w:val="31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B"/>
    <w:rsid w:val="00003D07"/>
    <w:rsid w:val="00003F82"/>
    <w:rsid w:val="00005B2C"/>
    <w:rsid w:val="00007A04"/>
    <w:rsid w:val="0001333E"/>
    <w:rsid w:val="0002139C"/>
    <w:rsid w:val="00024BDA"/>
    <w:rsid w:val="00024D02"/>
    <w:rsid w:val="000275A4"/>
    <w:rsid w:val="000301A7"/>
    <w:rsid w:val="00031829"/>
    <w:rsid w:val="00031E77"/>
    <w:rsid w:val="00033EC0"/>
    <w:rsid w:val="00040D07"/>
    <w:rsid w:val="00041081"/>
    <w:rsid w:val="00042172"/>
    <w:rsid w:val="00042935"/>
    <w:rsid w:val="00044108"/>
    <w:rsid w:val="000444BD"/>
    <w:rsid w:val="00047143"/>
    <w:rsid w:val="00050187"/>
    <w:rsid w:val="0005150D"/>
    <w:rsid w:val="00051655"/>
    <w:rsid w:val="000520E9"/>
    <w:rsid w:val="00057958"/>
    <w:rsid w:val="00060766"/>
    <w:rsid w:val="00061CCA"/>
    <w:rsid w:val="000633E2"/>
    <w:rsid w:val="00070AA0"/>
    <w:rsid w:val="00072C4B"/>
    <w:rsid w:val="00082D6B"/>
    <w:rsid w:val="00084A03"/>
    <w:rsid w:val="00084C33"/>
    <w:rsid w:val="0009005E"/>
    <w:rsid w:val="00091831"/>
    <w:rsid w:val="00092416"/>
    <w:rsid w:val="00092F07"/>
    <w:rsid w:val="000968EA"/>
    <w:rsid w:val="000A0EB5"/>
    <w:rsid w:val="000A20DC"/>
    <w:rsid w:val="000A2965"/>
    <w:rsid w:val="000A3B82"/>
    <w:rsid w:val="000A3C8B"/>
    <w:rsid w:val="000A3D1E"/>
    <w:rsid w:val="000A59F6"/>
    <w:rsid w:val="000B0708"/>
    <w:rsid w:val="000B0A39"/>
    <w:rsid w:val="000B0CBC"/>
    <w:rsid w:val="000B17B4"/>
    <w:rsid w:val="000B3B7C"/>
    <w:rsid w:val="000C3137"/>
    <w:rsid w:val="000C3861"/>
    <w:rsid w:val="000C4CAC"/>
    <w:rsid w:val="000C6D63"/>
    <w:rsid w:val="000C6EDD"/>
    <w:rsid w:val="000C7BDB"/>
    <w:rsid w:val="000D235D"/>
    <w:rsid w:val="000D5012"/>
    <w:rsid w:val="000D54FB"/>
    <w:rsid w:val="000D69FD"/>
    <w:rsid w:val="000D735A"/>
    <w:rsid w:val="000D76DF"/>
    <w:rsid w:val="000E1D75"/>
    <w:rsid w:val="000E2DF2"/>
    <w:rsid w:val="000E3377"/>
    <w:rsid w:val="000E4B5A"/>
    <w:rsid w:val="000E59C8"/>
    <w:rsid w:val="000E7190"/>
    <w:rsid w:val="000E7AA2"/>
    <w:rsid w:val="000F06F0"/>
    <w:rsid w:val="000F0773"/>
    <w:rsid w:val="000F0C45"/>
    <w:rsid w:val="000F20FB"/>
    <w:rsid w:val="000F274D"/>
    <w:rsid w:val="000F2EAC"/>
    <w:rsid w:val="000F63AE"/>
    <w:rsid w:val="000F6472"/>
    <w:rsid w:val="000F6E7D"/>
    <w:rsid w:val="00102185"/>
    <w:rsid w:val="0010354C"/>
    <w:rsid w:val="001046D0"/>
    <w:rsid w:val="00104C5A"/>
    <w:rsid w:val="001051E5"/>
    <w:rsid w:val="0010562A"/>
    <w:rsid w:val="00113763"/>
    <w:rsid w:val="00115037"/>
    <w:rsid w:val="001165FF"/>
    <w:rsid w:val="00116F24"/>
    <w:rsid w:val="0012154D"/>
    <w:rsid w:val="00121AD0"/>
    <w:rsid w:val="00126ECF"/>
    <w:rsid w:val="00131E4A"/>
    <w:rsid w:val="001378A9"/>
    <w:rsid w:val="001432B1"/>
    <w:rsid w:val="0014523D"/>
    <w:rsid w:val="0014555F"/>
    <w:rsid w:val="00146670"/>
    <w:rsid w:val="0015104E"/>
    <w:rsid w:val="001511C3"/>
    <w:rsid w:val="0015123D"/>
    <w:rsid w:val="001551A7"/>
    <w:rsid w:val="001559DC"/>
    <w:rsid w:val="0016027C"/>
    <w:rsid w:val="0016162B"/>
    <w:rsid w:val="001642FB"/>
    <w:rsid w:val="00164F52"/>
    <w:rsid w:val="00166B50"/>
    <w:rsid w:val="00171000"/>
    <w:rsid w:val="00171D59"/>
    <w:rsid w:val="001721AB"/>
    <w:rsid w:val="00180160"/>
    <w:rsid w:val="0018564E"/>
    <w:rsid w:val="00187850"/>
    <w:rsid w:val="00187B7C"/>
    <w:rsid w:val="0019119A"/>
    <w:rsid w:val="00191E5C"/>
    <w:rsid w:val="00192B39"/>
    <w:rsid w:val="00192FC3"/>
    <w:rsid w:val="00193C92"/>
    <w:rsid w:val="001A572B"/>
    <w:rsid w:val="001A7185"/>
    <w:rsid w:val="001B1FB9"/>
    <w:rsid w:val="001B220D"/>
    <w:rsid w:val="001B55BF"/>
    <w:rsid w:val="001B5F66"/>
    <w:rsid w:val="001C14DD"/>
    <w:rsid w:val="001C23CB"/>
    <w:rsid w:val="001C24EA"/>
    <w:rsid w:val="001C45BF"/>
    <w:rsid w:val="001C72DC"/>
    <w:rsid w:val="001D2A1B"/>
    <w:rsid w:val="001D3095"/>
    <w:rsid w:val="001D63BC"/>
    <w:rsid w:val="001D6FE7"/>
    <w:rsid w:val="001D70BD"/>
    <w:rsid w:val="001D73FE"/>
    <w:rsid w:val="001D7D15"/>
    <w:rsid w:val="001E120A"/>
    <w:rsid w:val="001E1AED"/>
    <w:rsid w:val="001E2D97"/>
    <w:rsid w:val="001E37AB"/>
    <w:rsid w:val="001E3D7C"/>
    <w:rsid w:val="001E7DDE"/>
    <w:rsid w:val="001F2C92"/>
    <w:rsid w:val="001F4320"/>
    <w:rsid w:val="001F4CFB"/>
    <w:rsid w:val="001F628F"/>
    <w:rsid w:val="001F6B89"/>
    <w:rsid w:val="00200386"/>
    <w:rsid w:val="00200430"/>
    <w:rsid w:val="00202DA3"/>
    <w:rsid w:val="00203442"/>
    <w:rsid w:val="002048B8"/>
    <w:rsid w:val="00204F5D"/>
    <w:rsid w:val="00205515"/>
    <w:rsid w:val="00207C04"/>
    <w:rsid w:val="00210AFD"/>
    <w:rsid w:val="00214EA6"/>
    <w:rsid w:val="0021606C"/>
    <w:rsid w:val="00216F60"/>
    <w:rsid w:val="0022117F"/>
    <w:rsid w:val="0022126E"/>
    <w:rsid w:val="00221C6F"/>
    <w:rsid w:val="00221E72"/>
    <w:rsid w:val="0022321C"/>
    <w:rsid w:val="00225061"/>
    <w:rsid w:val="00231871"/>
    <w:rsid w:val="0023239C"/>
    <w:rsid w:val="00233F40"/>
    <w:rsid w:val="00234AA9"/>
    <w:rsid w:val="00234BFC"/>
    <w:rsid w:val="00235B51"/>
    <w:rsid w:val="00235F9C"/>
    <w:rsid w:val="00237720"/>
    <w:rsid w:val="00240E21"/>
    <w:rsid w:val="002414FA"/>
    <w:rsid w:val="0024203E"/>
    <w:rsid w:val="002430F0"/>
    <w:rsid w:val="00245B47"/>
    <w:rsid w:val="002475C2"/>
    <w:rsid w:val="0025027B"/>
    <w:rsid w:val="002629E0"/>
    <w:rsid w:val="00262DD3"/>
    <w:rsid w:val="00266665"/>
    <w:rsid w:val="002670F7"/>
    <w:rsid w:val="002719B6"/>
    <w:rsid w:val="00272EB3"/>
    <w:rsid w:val="002731E1"/>
    <w:rsid w:val="00273833"/>
    <w:rsid w:val="00274AA4"/>
    <w:rsid w:val="00275124"/>
    <w:rsid w:val="00275B09"/>
    <w:rsid w:val="00275CCF"/>
    <w:rsid w:val="00275D1A"/>
    <w:rsid w:val="0028049C"/>
    <w:rsid w:val="00281818"/>
    <w:rsid w:val="002823AB"/>
    <w:rsid w:val="002831CD"/>
    <w:rsid w:val="00284B47"/>
    <w:rsid w:val="002904F0"/>
    <w:rsid w:val="002A0694"/>
    <w:rsid w:val="002A0BBD"/>
    <w:rsid w:val="002A1936"/>
    <w:rsid w:val="002A29D4"/>
    <w:rsid w:val="002A78F6"/>
    <w:rsid w:val="002B0119"/>
    <w:rsid w:val="002B0C71"/>
    <w:rsid w:val="002B2128"/>
    <w:rsid w:val="002B4333"/>
    <w:rsid w:val="002B592C"/>
    <w:rsid w:val="002B662F"/>
    <w:rsid w:val="002B6D01"/>
    <w:rsid w:val="002C0CFD"/>
    <w:rsid w:val="002C2BFB"/>
    <w:rsid w:val="002C3A22"/>
    <w:rsid w:val="002C3E9E"/>
    <w:rsid w:val="002C5142"/>
    <w:rsid w:val="002C5435"/>
    <w:rsid w:val="002C597A"/>
    <w:rsid w:val="002C5AB1"/>
    <w:rsid w:val="002C6F97"/>
    <w:rsid w:val="002D3933"/>
    <w:rsid w:val="002D6A8B"/>
    <w:rsid w:val="002E1394"/>
    <w:rsid w:val="002E1AFE"/>
    <w:rsid w:val="002E2A3D"/>
    <w:rsid w:val="002E6BAD"/>
    <w:rsid w:val="002E6D2B"/>
    <w:rsid w:val="002E7599"/>
    <w:rsid w:val="002F469E"/>
    <w:rsid w:val="002F79FD"/>
    <w:rsid w:val="00301BB1"/>
    <w:rsid w:val="003020DB"/>
    <w:rsid w:val="00302E2C"/>
    <w:rsid w:val="00303871"/>
    <w:rsid w:val="003123B5"/>
    <w:rsid w:val="0031277C"/>
    <w:rsid w:val="00315290"/>
    <w:rsid w:val="003164FD"/>
    <w:rsid w:val="00316EEB"/>
    <w:rsid w:val="003173C4"/>
    <w:rsid w:val="003220BE"/>
    <w:rsid w:val="00322568"/>
    <w:rsid w:val="00325A22"/>
    <w:rsid w:val="00330ECD"/>
    <w:rsid w:val="00331107"/>
    <w:rsid w:val="00336C85"/>
    <w:rsid w:val="00340E29"/>
    <w:rsid w:val="003416F5"/>
    <w:rsid w:val="003429C9"/>
    <w:rsid w:val="00343578"/>
    <w:rsid w:val="00345EDF"/>
    <w:rsid w:val="00346356"/>
    <w:rsid w:val="00346C49"/>
    <w:rsid w:val="00346C86"/>
    <w:rsid w:val="003527B0"/>
    <w:rsid w:val="003541CC"/>
    <w:rsid w:val="00354D10"/>
    <w:rsid w:val="00356E18"/>
    <w:rsid w:val="0035725D"/>
    <w:rsid w:val="00361BC5"/>
    <w:rsid w:val="0036514D"/>
    <w:rsid w:val="00365949"/>
    <w:rsid w:val="00365C08"/>
    <w:rsid w:val="00367054"/>
    <w:rsid w:val="003706A0"/>
    <w:rsid w:val="00370CEF"/>
    <w:rsid w:val="003711E4"/>
    <w:rsid w:val="00371762"/>
    <w:rsid w:val="00372553"/>
    <w:rsid w:val="00373198"/>
    <w:rsid w:val="0037333E"/>
    <w:rsid w:val="003740A8"/>
    <w:rsid w:val="003756BC"/>
    <w:rsid w:val="00375800"/>
    <w:rsid w:val="00376501"/>
    <w:rsid w:val="003770B8"/>
    <w:rsid w:val="003772EF"/>
    <w:rsid w:val="00386F48"/>
    <w:rsid w:val="003904E4"/>
    <w:rsid w:val="00391428"/>
    <w:rsid w:val="00392A3A"/>
    <w:rsid w:val="00396D80"/>
    <w:rsid w:val="003A3355"/>
    <w:rsid w:val="003A3BCC"/>
    <w:rsid w:val="003A4FC0"/>
    <w:rsid w:val="003A78CB"/>
    <w:rsid w:val="003A7D25"/>
    <w:rsid w:val="003B0021"/>
    <w:rsid w:val="003B2239"/>
    <w:rsid w:val="003B2B6D"/>
    <w:rsid w:val="003B3252"/>
    <w:rsid w:val="003B3743"/>
    <w:rsid w:val="003C397B"/>
    <w:rsid w:val="003C3D03"/>
    <w:rsid w:val="003C4F85"/>
    <w:rsid w:val="003C6ADE"/>
    <w:rsid w:val="003C73DA"/>
    <w:rsid w:val="003C7753"/>
    <w:rsid w:val="003C7E8A"/>
    <w:rsid w:val="003D03F0"/>
    <w:rsid w:val="003D0D81"/>
    <w:rsid w:val="003D47DB"/>
    <w:rsid w:val="003D4A56"/>
    <w:rsid w:val="003D6135"/>
    <w:rsid w:val="003D69B2"/>
    <w:rsid w:val="003E0305"/>
    <w:rsid w:val="003E0CC0"/>
    <w:rsid w:val="003E4287"/>
    <w:rsid w:val="003E5E11"/>
    <w:rsid w:val="003F2D05"/>
    <w:rsid w:val="003F323E"/>
    <w:rsid w:val="003F4920"/>
    <w:rsid w:val="004012ED"/>
    <w:rsid w:val="0040239A"/>
    <w:rsid w:val="004036EB"/>
    <w:rsid w:val="00403738"/>
    <w:rsid w:val="00405055"/>
    <w:rsid w:val="004061E3"/>
    <w:rsid w:val="00406F3E"/>
    <w:rsid w:val="00411414"/>
    <w:rsid w:val="00411F13"/>
    <w:rsid w:val="004123D5"/>
    <w:rsid w:val="0041438A"/>
    <w:rsid w:val="00424086"/>
    <w:rsid w:val="00425CC8"/>
    <w:rsid w:val="00426029"/>
    <w:rsid w:val="0042739E"/>
    <w:rsid w:val="00427B8E"/>
    <w:rsid w:val="00437EE2"/>
    <w:rsid w:val="00443636"/>
    <w:rsid w:val="00443BA5"/>
    <w:rsid w:val="00444BC8"/>
    <w:rsid w:val="00450DE7"/>
    <w:rsid w:val="004519DE"/>
    <w:rsid w:val="00454F35"/>
    <w:rsid w:val="004554EF"/>
    <w:rsid w:val="00457660"/>
    <w:rsid w:val="00461925"/>
    <w:rsid w:val="004623AD"/>
    <w:rsid w:val="0046292E"/>
    <w:rsid w:val="00463344"/>
    <w:rsid w:val="0046478A"/>
    <w:rsid w:val="00466EEE"/>
    <w:rsid w:val="00467FDC"/>
    <w:rsid w:val="00471A97"/>
    <w:rsid w:val="00473984"/>
    <w:rsid w:val="00474C79"/>
    <w:rsid w:val="00474F7F"/>
    <w:rsid w:val="004758D7"/>
    <w:rsid w:val="00476E04"/>
    <w:rsid w:val="004779DC"/>
    <w:rsid w:val="00477A6B"/>
    <w:rsid w:val="00483326"/>
    <w:rsid w:val="00484E84"/>
    <w:rsid w:val="00485C35"/>
    <w:rsid w:val="0048764F"/>
    <w:rsid w:val="00487809"/>
    <w:rsid w:val="004913C9"/>
    <w:rsid w:val="004913E3"/>
    <w:rsid w:val="00491A37"/>
    <w:rsid w:val="00491B75"/>
    <w:rsid w:val="0049568E"/>
    <w:rsid w:val="004A31EB"/>
    <w:rsid w:val="004A350A"/>
    <w:rsid w:val="004A37AC"/>
    <w:rsid w:val="004A6827"/>
    <w:rsid w:val="004B0A5B"/>
    <w:rsid w:val="004B0C18"/>
    <w:rsid w:val="004B1882"/>
    <w:rsid w:val="004B194C"/>
    <w:rsid w:val="004B2B69"/>
    <w:rsid w:val="004B7CB0"/>
    <w:rsid w:val="004C08E2"/>
    <w:rsid w:val="004C3EB4"/>
    <w:rsid w:val="004C4375"/>
    <w:rsid w:val="004C6E39"/>
    <w:rsid w:val="004D0B88"/>
    <w:rsid w:val="004D0DF3"/>
    <w:rsid w:val="004D19FC"/>
    <w:rsid w:val="004D1FF7"/>
    <w:rsid w:val="004D26D9"/>
    <w:rsid w:val="004D6B0F"/>
    <w:rsid w:val="004E0277"/>
    <w:rsid w:val="004E1010"/>
    <w:rsid w:val="004E2644"/>
    <w:rsid w:val="004E27F1"/>
    <w:rsid w:val="004E2F82"/>
    <w:rsid w:val="004E6136"/>
    <w:rsid w:val="004F2278"/>
    <w:rsid w:val="004F2B8E"/>
    <w:rsid w:val="004F43B7"/>
    <w:rsid w:val="004F540C"/>
    <w:rsid w:val="004F5EB5"/>
    <w:rsid w:val="004F6F82"/>
    <w:rsid w:val="004F7B54"/>
    <w:rsid w:val="00500814"/>
    <w:rsid w:val="00500F9E"/>
    <w:rsid w:val="005058CF"/>
    <w:rsid w:val="00506BE6"/>
    <w:rsid w:val="0050732F"/>
    <w:rsid w:val="005108A2"/>
    <w:rsid w:val="00513773"/>
    <w:rsid w:val="00513C7F"/>
    <w:rsid w:val="005146E0"/>
    <w:rsid w:val="00514F68"/>
    <w:rsid w:val="00514FFD"/>
    <w:rsid w:val="0052011E"/>
    <w:rsid w:val="00522130"/>
    <w:rsid w:val="00523244"/>
    <w:rsid w:val="005241FE"/>
    <w:rsid w:val="0052632F"/>
    <w:rsid w:val="00526919"/>
    <w:rsid w:val="005271B3"/>
    <w:rsid w:val="00531065"/>
    <w:rsid w:val="0053376A"/>
    <w:rsid w:val="00534C95"/>
    <w:rsid w:val="005403CA"/>
    <w:rsid w:val="00541519"/>
    <w:rsid w:val="005423C5"/>
    <w:rsid w:val="0054323B"/>
    <w:rsid w:val="005443FC"/>
    <w:rsid w:val="005506EB"/>
    <w:rsid w:val="00550883"/>
    <w:rsid w:val="00555668"/>
    <w:rsid w:val="0055592B"/>
    <w:rsid w:val="00556611"/>
    <w:rsid w:val="0055716F"/>
    <w:rsid w:val="0055731B"/>
    <w:rsid w:val="00570E67"/>
    <w:rsid w:val="00572421"/>
    <w:rsid w:val="005808DA"/>
    <w:rsid w:val="00586CE2"/>
    <w:rsid w:val="00590290"/>
    <w:rsid w:val="005910D3"/>
    <w:rsid w:val="00593860"/>
    <w:rsid w:val="00595799"/>
    <w:rsid w:val="005A0CF0"/>
    <w:rsid w:val="005A1770"/>
    <w:rsid w:val="005A6288"/>
    <w:rsid w:val="005B51BC"/>
    <w:rsid w:val="005B6220"/>
    <w:rsid w:val="005B78E2"/>
    <w:rsid w:val="005B7D43"/>
    <w:rsid w:val="005C0DD1"/>
    <w:rsid w:val="005C15D1"/>
    <w:rsid w:val="005C60AC"/>
    <w:rsid w:val="005D24AA"/>
    <w:rsid w:val="005D2D22"/>
    <w:rsid w:val="005D345D"/>
    <w:rsid w:val="005E6064"/>
    <w:rsid w:val="005F11F0"/>
    <w:rsid w:val="005F5B70"/>
    <w:rsid w:val="006000F6"/>
    <w:rsid w:val="00601685"/>
    <w:rsid w:val="00607B8E"/>
    <w:rsid w:val="006111A6"/>
    <w:rsid w:val="00614AC7"/>
    <w:rsid w:val="00617475"/>
    <w:rsid w:val="00622F4B"/>
    <w:rsid w:val="00623661"/>
    <w:rsid w:val="00624895"/>
    <w:rsid w:val="00625176"/>
    <w:rsid w:val="006252AF"/>
    <w:rsid w:val="0062624D"/>
    <w:rsid w:val="006273BE"/>
    <w:rsid w:val="00632E78"/>
    <w:rsid w:val="00637B61"/>
    <w:rsid w:val="00643C20"/>
    <w:rsid w:val="00645407"/>
    <w:rsid w:val="00645598"/>
    <w:rsid w:val="006536F4"/>
    <w:rsid w:val="00654AA0"/>
    <w:rsid w:val="00656E23"/>
    <w:rsid w:val="00661F35"/>
    <w:rsid w:val="00664DC9"/>
    <w:rsid w:val="00673F56"/>
    <w:rsid w:val="00681E7F"/>
    <w:rsid w:val="00682522"/>
    <w:rsid w:val="00690FE7"/>
    <w:rsid w:val="00693099"/>
    <w:rsid w:val="006933C4"/>
    <w:rsid w:val="0069551D"/>
    <w:rsid w:val="006A339B"/>
    <w:rsid w:val="006A4133"/>
    <w:rsid w:val="006A42D1"/>
    <w:rsid w:val="006A59CA"/>
    <w:rsid w:val="006B0664"/>
    <w:rsid w:val="006B0B87"/>
    <w:rsid w:val="006B524E"/>
    <w:rsid w:val="006B5662"/>
    <w:rsid w:val="006B5B4D"/>
    <w:rsid w:val="006B685F"/>
    <w:rsid w:val="006B6C14"/>
    <w:rsid w:val="006B7AF2"/>
    <w:rsid w:val="006C0C0C"/>
    <w:rsid w:val="006C24F2"/>
    <w:rsid w:val="006C2A38"/>
    <w:rsid w:val="006C4634"/>
    <w:rsid w:val="006C5785"/>
    <w:rsid w:val="006C66D1"/>
    <w:rsid w:val="006D3BA2"/>
    <w:rsid w:val="006D4A24"/>
    <w:rsid w:val="006D4BA0"/>
    <w:rsid w:val="006D7030"/>
    <w:rsid w:val="006E160A"/>
    <w:rsid w:val="006E49A5"/>
    <w:rsid w:val="006E641B"/>
    <w:rsid w:val="006F016F"/>
    <w:rsid w:val="006F13DF"/>
    <w:rsid w:val="006F343D"/>
    <w:rsid w:val="006F460D"/>
    <w:rsid w:val="006F7955"/>
    <w:rsid w:val="00701392"/>
    <w:rsid w:val="00705DB5"/>
    <w:rsid w:val="00706DCC"/>
    <w:rsid w:val="00706FC7"/>
    <w:rsid w:val="00712AFC"/>
    <w:rsid w:val="007208F1"/>
    <w:rsid w:val="00727D16"/>
    <w:rsid w:val="00732359"/>
    <w:rsid w:val="007324F0"/>
    <w:rsid w:val="0073383A"/>
    <w:rsid w:val="007346D7"/>
    <w:rsid w:val="00734F31"/>
    <w:rsid w:val="00735B03"/>
    <w:rsid w:val="007474FF"/>
    <w:rsid w:val="00753078"/>
    <w:rsid w:val="00753EAC"/>
    <w:rsid w:val="0075504B"/>
    <w:rsid w:val="00761B1C"/>
    <w:rsid w:val="00762F96"/>
    <w:rsid w:val="00762FF2"/>
    <w:rsid w:val="00764C1C"/>
    <w:rsid w:val="007650D7"/>
    <w:rsid w:val="00765F14"/>
    <w:rsid w:val="00766550"/>
    <w:rsid w:val="007716ED"/>
    <w:rsid w:val="00771C6D"/>
    <w:rsid w:val="0077441F"/>
    <w:rsid w:val="00774E46"/>
    <w:rsid w:val="007811CE"/>
    <w:rsid w:val="007815C0"/>
    <w:rsid w:val="007815E9"/>
    <w:rsid w:val="00781C27"/>
    <w:rsid w:val="00784C26"/>
    <w:rsid w:val="0078789F"/>
    <w:rsid w:val="0079012B"/>
    <w:rsid w:val="007938B4"/>
    <w:rsid w:val="007941C0"/>
    <w:rsid w:val="00794CA8"/>
    <w:rsid w:val="00795C9F"/>
    <w:rsid w:val="00795EC1"/>
    <w:rsid w:val="00795FCA"/>
    <w:rsid w:val="0079631E"/>
    <w:rsid w:val="0079710A"/>
    <w:rsid w:val="007A2C83"/>
    <w:rsid w:val="007A314F"/>
    <w:rsid w:val="007A43A6"/>
    <w:rsid w:val="007A43BC"/>
    <w:rsid w:val="007A6069"/>
    <w:rsid w:val="007A6CC7"/>
    <w:rsid w:val="007B0716"/>
    <w:rsid w:val="007B2BBC"/>
    <w:rsid w:val="007B2F75"/>
    <w:rsid w:val="007B3A78"/>
    <w:rsid w:val="007C0C24"/>
    <w:rsid w:val="007C0D7B"/>
    <w:rsid w:val="007C26C3"/>
    <w:rsid w:val="007C3578"/>
    <w:rsid w:val="007C510E"/>
    <w:rsid w:val="007D2523"/>
    <w:rsid w:val="007D37C5"/>
    <w:rsid w:val="007D3FE8"/>
    <w:rsid w:val="007D7FD1"/>
    <w:rsid w:val="007E272E"/>
    <w:rsid w:val="007E4FBF"/>
    <w:rsid w:val="007F249D"/>
    <w:rsid w:val="00800C09"/>
    <w:rsid w:val="00804EAF"/>
    <w:rsid w:val="0080549E"/>
    <w:rsid w:val="00810F07"/>
    <w:rsid w:val="00811423"/>
    <w:rsid w:val="008129F2"/>
    <w:rsid w:val="0081383E"/>
    <w:rsid w:val="008159C5"/>
    <w:rsid w:val="00817149"/>
    <w:rsid w:val="00820182"/>
    <w:rsid w:val="00821598"/>
    <w:rsid w:val="00824998"/>
    <w:rsid w:val="00830218"/>
    <w:rsid w:val="00830AA4"/>
    <w:rsid w:val="0083149D"/>
    <w:rsid w:val="00833AE0"/>
    <w:rsid w:val="008341E1"/>
    <w:rsid w:val="00835B3B"/>
    <w:rsid w:val="00842EB7"/>
    <w:rsid w:val="008434C7"/>
    <w:rsid w:val="00846D12"/>
    <w:rsid w:val="00855760"/>
    <w:rsid w:val="00855DBC"/>
    <w:rsid w:val="008577B2"/>
    <w:rsid w:val="00866F11"/>
    <w:rsid w:val="00867DED"/>
    <w:rsid w:val="00872054"/>
    <w:rsid w:val="0087460C"/>
    <w:rsid w:val="00883F99"/>
    <w:rsid w:val="00885F68"/>
    <w:rsid w:val="00886465"/>
    <w:rsid w:val="0088677C"/>
    <w:rsid w:val="00886ACE"/>
    <w:rsid w:val="00887C81"/>
    <w:rsid w:val="00890BD5"/>
    <w:rsid w:val="00891163"/>
    <w:rsid w:val="00894F40"/>
    <w:rsid w:val="00896B5E"/>
    <w:rsid w:val="008970DA"/>
    <w:rsid w:val="008A3BD3"/>
    <w:rsid w:val="008A4253"/>
    <w:rsid w:val="008A532E"/>
    <w:rsid w:val="008B0EE0"/>
    <w:rsid w:val="008B17D4"/>
    <w:rsid w:val="008B1CFA"/>
    <w:rsid w:val="008B30E3"/>
    <w:rsid w:val="008B333A"/>
    <w:rsid w:val="008B6104"/>
    <w:rsid w:val="008B6119"/>
    <w:rsid w:val="008C2172"/>
    <w:rsid w:val="008C3E49"/>
    <w:rsid w:val="008C46AA"/>
    <w:rsid w:val="008C76F1"/>
    <w:rsid w:val="008C7D98"/>
    <w:rsid w:val="008D258C"/>
    <w:rsid w:val="008D4442"/>
    <w:rsid w:val="008D4DB1"/>
    <w:rsid w:val="008D65C2"/>
    <w:rsid w:val="008E1A12"/>
    <w:rsid w:val="008E29E7"/>
    <w:rsid w:val="008E2BEF"/>
    <w:rsid w:val="008E3617"/>
    <w:rsid w:val="0090096B"/>
    <w:rsid w:val="009036DD"/>
    <w:rsid w:val="00903F6F"/>
    <w:rsid w:val="00904126"/>
    <w:rsid w:val="0090632F"/>
    <w:rsid w:val="00906880"/>
    <w:rsid w:val="00907AB6"/>
    <w:rsid w:val="009115FA"/>
    <w:rsid w:val="00917D6C"/>
    <w:rsid w:val="00924D9C"/>
    <w:rsid w:val="00924FA7"/>
    <w:rsid w:val="00925696"/>
    <w:rsid w:val="00925891"/>
    <w:rsid w:val="00925A6A"/>
    <w:rsid w:val="00931CE0"/>
    <w:rsid w:val="009324EE"/>
    <w:rsid w:val="009341EA"/>
    <w:rsid w:val="00944287"/>
    <w:rsid w:val="0094791B"/>
    <w:rsid w:val="009518A0"/>
    <w:rsid w:val="00952B80"/>
    <w:rsid w:val="00954867"/>
    <w:rsid w:val="00966382"/>
    <w:rsid w:val="00966931"/>
    <w:rsid w:val="00967265"/>
    <w:rsid w:val="0096773E"/>
    <w:rsid w:val="00970187"/>
    <w:rsid w:val="00971FF1"/>
    <w:rsid w:val="00975C5A"/>
    <w:rsid w:val="009772AB"/>
    <w:rsid w:val="00977309"/>
    <w:rsid w:val="0098296C"/>
    <w:rsid w:val="0098379A"/>
    <w:rsid w:val="00984628"/>
    <w:rsid w:val="00994147"/>
    <w:rsid w:val="0099477A"/>
    <w:rsid w:val="0099785A"/>
    <w:rsid w:val="009A2FAD"/>
    <w:rsid w:val="009B0307"/>
    <w:rsid w:val="009B43D7"/>
    <w:rsid w:val="009B66E0"/>
    <w:rsid w:val="009B6891"/>
    <w:rsid w:val="009B745C"/>
    <w:rsid w:val="009C03D8"/>
    <w:rsid w:val="009C0C2B"/>
    <w:rsid w:val="009C19C6"/>
    <w:rsid w:val="009C1E26"/>
    <w:rsid w:val="009C621D"/>
    <w:rsid w:val="009C6DD3"/>
    <w:rsid w:val="009D0525"/>
    <w:rsid w:val="009D18D8"/>
    <w:rsid w:val="009D416E"/>
    <w:rsid w:val="009D4C24"/>
    <w:rsid w:val="009D5443"/>
    <w:rsid w:val="009D5AD7"/>
    <w:rsid w:val="009E26D0"/>
    <w:rsid w:val="009E3AA2"/>
    <w:rsid w:val="009E4900"/>
    <w:rsid w:val="009E54DD"/>
    <w:rsid w:val="009F1311"/>
    <w:rsid w:val="009F1F48"/>
    <w:rsid w:val="009F3908"/>
    <w:rsid w:val="009F4F9C"/>
    <w:rsid w:val="009F55CD"/>
    <w:rsid w:val="009F5D6F"/>
    <w:rsid w:val="009F69FD"/>
    <w:rsid w:val="00A00F30"/>
    <w:rsid w:val="00A01456"/>
    <w:rsid w:val="00A03334"/>
    <w:rsid w:val="00A03D79"/>
    <w:rsid w:val="00A05D35"/>
    <w:rsid w:val="00A10B90"/>
    <w:rsid w:val="00A1663E"/>
    <w:rsid w:val="00A16836"/>
    <w:rsid w:val="00A2430E"/>
    <w:rsid w:val="00A26215"/>
    <w:rsid w:val="00A264AF"/>
    <w:rsid w:val="00A300F2"/>
    <w:rsid w:val="00A30BDB"/>
    <w:rsid w:val="00A31DD8"/>
    <w:rsid w:val="00A33C3C"/>
    <w:rsid w:val="00A3733C"/>
    <w:rsid w:val="00A3797F"/>
    <w:rsid w:val="00A37D88"/>
    <w:rsid w:val="00A40BCC"/>
    <w:rsid w:val="00A44D4D"/>
    <w:rsid w:val="00A4536D"/>
    <w:rsid w:val="00A46823"/>
    <w:rsid w:val="00A5043F"/>
    <w:rsid w:val="00A507B8"/>
    <w:rsid w:val="00A51A3B"/>
    <w:rsid w:val="00A524ED"/>
    <w:rsid w:val="00A54F8A"/>
    <w:rsid w:val="00A651BB"/>
    <w:rsid w:val="00A65C09"/>
    <w:rsid w:val="00A666D0"/>
    <w:rsid w:val="00A673AE"/>
    <w:rsid w:val="00A716BA"/>
    <w:rsid w:val="00A7392C"/>
    <w:rsid w:val="00A7502E"/>
    <w:rsid w:val="00A76CF0"/>
    <w:rsid w:val="00A81BD7"/>
    <w:rsid w:val="00A82183"/>
    <w:rsid w:val="00A854F0"/>
    <w:rsid w:val="00A86331"/>
    <w:rsid w:val="00A869B5"/>
    <w:rsid w:val="00A87876"/>
    <w:rsid w:val="00A97D82"/>
    <w:rsid w:val="00AA025D"/>
    <w:rsid w:val="00AA3023"/>
    <w:rsid w:val="00AB35A0"/>
    <w:rsid w:val="00AB4C01"/>
    <w:rsid w:val="00AB555B"/>
    <w:rsid w:val="00AB65BC"/>
    <w:rsid w:val="00AB6FE9"/>
    <w:rsid w:val="00AC1763"/>
    <w:rsid w:val="00AC4420"/>
    <w:rsid w:val="00AC7226"/>
    <w:rsid w:val="00AD1C4F"/>
    <w:rsid w:val="00AD2B7F"/>
    <w:rsid w:val="00AD2D92"/>
    <w:rsid w:val="00AD4489"/>
    <w:rsid w:val="00AD5D1C"/>
    <w:rsid w:val="00AD7E3F"/>
    <w:rsid w:val="00AD7FE7"/>
    <w:rsid w:val="00AE2BC8"/>
    <w:rsid w:val="00AE4515"/>
    <w:rsid w:val="00AE49D1"/>
    <w:rsid w:val="00AE713F"/>
    <w:rsid w:val="00AF5BE0"/>
    <w:rsid w:val="00B00EE5"/>
    <w:rsid w:val="00B01AAA"/>
    <w:rsid w:val="00B032F2"/>
    <w:rsid w:val="00B07FBC"/>
    <w:rsid w:val="00B15F97"/>
    <w:rsid w:val="00B1788D"/>
    <w:rsid w:val="00B21BCC"/>
    <w:rsid w:val="00B2437A"/>
    <w:rsid w:val="00B2475F"/>
    <w:rsid w:val="00B2489E"/>
    <w:rsid w:val="00B277C8"/>
    <w:rsid w:val="00B3013D"/>
    <w:rsid w:val="00B3075A"/>
    <w:rsid w:val="00B3271F"/>
    <w:rsid w:val="00B3482A"/>
    <w:rsid w:val="00B37B1A"/>
    <w:rsid w:val="00B37D99"/>
    <w:rsid w:val="00B40ECF"/>
    <w:rsid w:val="00B417AD"/>
    <w:rsid w:val="00B43F1E"/>
    <w:rsid w:val="00B47613"/>
    <w:rsid w:val="00B52C08"/>
    <w:rsid w:val="00B53330"/>
    <w:rsid w:val="00B54730"/>
    <w:rsid w:val="00B5522E"/>
    <w:rsid w:val="00B6777F"/>
    <w:rsid w:val="00B74A85"/>
    <w:rsid w:val="00B74C29"/>
    <w:rsid w:val="00B7537B"/>
    <w:rsid w:val="00B75819"/>
    <w:rsid w:val="00B77741"/>
    <w:rsid w:val="00B832A4"/>
    <w:rsid w:val="00B83DF3"/>
    <w:rsid w:val="00B85801"/>
    <w:rsid w:val="00B96A99"/>
    <w:rsid w:val="00B96C39"/>
    <w:rsid w:val="00BA106F"/>
    <w:rsid w:val="00BA386D"/>
    <w:rsid w:val="00BA53E7"/>
    <w:rsid w:val="00BA732B"/>
    <w:rsid w:val="00BB0389"/>
    <w:rsid w:val="00BB24C4"/>
    <w:rsid w:val="00BB7069"/>
    <w:rsid w:val="00BC12E0"/>
    <w:rsid w:val="00BC5A73"/>
    <w:rsid w:val="00BC748E"/>
    <w:rsid w:val="00BC7DF0"/>
    <w:rsid w:val="00BD019E"/>
    <w:rsid w:val="00BD5636"/>
    <w:rsid w:val="00BD721D"/>
    <w:rsid w:val="00BD7D1F"/>
    <w:rsid w:val="00BE5079"/>
    <w:rsid w:val="00BF04C6"/>
    <w:rsid w:val="00BF53FE"/>
    <w:rsid w:val="00BF5AF3"/>
    <w:rsid w:val="00C03EB1"/>
    <w:rsid w:val="00C11275"/>
    <w:rsid w:val="00C12B6F"/>
    <w:rsid w:val="00C14445"/>
    <w:rsid w:val="00C169BB"/>
    <w:rsid w:val="00C16DEB"/>
    <w:rsid w:val="00C17B5E"/>
    <w:rsid w:val="00C20FBC"/>
    <w:rsid w:val="00C21BE7"/>
    <w:rsid w:val="00C25A07"/>
    <w:rsid w:val="00C27063"/>
    <w:rsid w:val="00C27615"/>
    <w:rsid w:val="00C3203E"/>
    <w:rsid w:val="00C32394"/>
    <w:rsid w:val="00C35712"/>
    <w:rsid w:val="00C36631"/>
    <w:rsid w:val="00C42025"/>
    <w:rsid w:val="00C43F6F"/>
    <w:rsid w:val="00C46353"/>
    <w:rsid w:val="00C46383"/>
    <w:rsid w:val="00C47346"/>
    <w:rsid w:val="00C50A09"/>
    <w:rsid w:val="00C50FCF"/>
    <w:rsid w:val="00C514B9"/>
    <w:rsid w:val="00C522A7"/>
    <w:rsid w:val="00C548CE"/>
    <w:rsid w:val="00C55403"/>
    <w:rsid w:val="00C56806"/>
    <w:rsid w:val="00C60C51"/>
    <w:rsid w:val="00C624AC"/>
    <w:rsid w:val="00C626CA"/>
    <w:rsid w:val="00C641B9"/>
    <w:rsid w:val="00C64F13"/>
    <w:rsid w:val="00C672CF"/>
    <w:rsid w:val="00C70AF9"/>
    <w:rsid w:val="00C70B30"/>
    <w:rsid w:val="00C71775"/>
    <w:rsid w:val="00C717C2"/>
    <w:rsid w:val="00C74A3F"/>
    <w:rsid w:val="00C80C49"/>
    <w:rsid w:val="00C9021C"/>
    <w:rsid w:val="00C90508"/>
    <w:rsid w:val="00C915E1"/>
    <w:rsid w:val="00C92844"/>
    <w:rsid w:val="00C9551F"/>
    <w:rsid w:val="00C95EA7"/>
    <w:rsid w:val="00CA1A3D"/>
    <w:rsid w:val="00CA2221"/>
    <w:rsid w:val="00CA2487"/>
    <w:rsid w:val="00CA28BB"/>
    <w:rsid w:val="00CA2B86"/>
    <w:rsid w:val="00CA56A7"/>
    <w:rsid w:val="00CB2645"/>
    <w:rsid w:val="00CB2AB0"/>
    <w:rsid w:val="00CB3565"/>
    <w:rsid w:val="00CB73EE"/>
    <w:rsid w:val="00CC066D"/>
    <w:rsid w:val="00CC3500"/>
    <w:rsid w:val="00CC5B16"/>
    <w:rsid w:val="00CC5CF9"/>
    <w:rsid w:val="00CC68EB"/>
    <w:rsid w:val="00CC69D8"/>
    <w:rsid w:val="00CD0498"/>
    <w:rsid w:val="00CD24F7"/>
    <w:rsid w:val="00CD3891"/>
    <w:rsid w:val="00CD3ECE"/>
    <w:rsid w:val="00CD5A59"/>
    <w:rsid w:val="00CD690E"/>
    <w:rsid w:val="00CD7A7C"/>
    <w:rsid w:val="00CE1C57"/>
    <w:rsid w:val="00CE2896"/>
    <w:rsid w:val="00CE5105"/>
    <w:rsid w:val="00CE58E3"/>
    <w:rsid w:val="00CE6912"/>
    <w:rsid w:val="00CF0254"/>
    <w:rsid w:val="00CF1902"/>
    <w:rsid w:val="00CF5AE1"/>
    <w:rsid w:val="00CF7C48"/>
    <w:rsid w:val="00D01FD3"/>
    <w:rsid w:val="00D03CE7"/>
    <w:rsid w:val="00D03ED8"/>
    <w:rsid w:val="00D050C7"/>
    <w:rsid w:val="00D0543C"/>
    <w:rsid w:val="00D05C01"/>
    <w:rsid w:val="00D105E4"/>
    <w:rsid w:val="00D1162B"/>
    <w:rsid w:val="00D11E50"/>
    <w:rsid w:val="00D212FD"/>
    <w:rsid w:val="00D22F8A"/>
    <w:rsid w:val="00D25AC5"/>
    <w:rsid w:val="00D27F4F"/>
    <w:rsid w:val="00D33CBE"/>
    <w:rsid w:val="00D34C5B"/>
    <w:rsid w:val="00D36CBF"/>
    <w:rsid w:val="00D37954"/>
    <w:rsid w:val="00D441CF"/>
    <w:rsid w:val="00D45C3E"/>
    <w:rsid w:val="00D504D6"/>
    <w:rsid w:val="00D51D17"/>
    <w:rsid w:val="00D51ECB"/>
    <w:rsid w:val="00D55D5B"/>
    <w:rsid w:val="00D57003"/>
    <w:rsid w:val="00D63B9A"/>
    <w:rsid w:val="00D6671E"/>
    <w:rsid w:val="00D701C8"/>
    <w:rsid w:val="00D71B14"/>
    <w:rsid w:val="00D74A65"/>
    <w:rsid w:val="00D74ADC"/>
    <w:rsid w:val="00D76F90"/>
    <w:rsid w:val="00D80E5B"/>
    <w:rsid w:val="00D8394C"/>
    <w:rsid w:val="00D83D1A"/>
    <w:rsid w:val="00D8560A"/>
    <w:rsid w:val="00D86A91"/>
    <w:rsid w:val="00D90954"/>
    <w:rsid w:val="00D91FBD"/>
    <w:rsid w:val="00D924A3"/>
    <w:rsid w:val="00D94908"/>
    <w:rsid w:val="00DA61F9"/>
    <w:rsid w:val="00DA73E9"/>
    <w:rsid w:val="00DB3C94"/>
    <w:rsid w:val="00DB43A7"/>
    <w:rsid w:val="00DB6A26"/>
    <w:rsid w:val="00DB75A5"/>
    <w:rsid w:val="00DC0F5E"/>
    <w:rsid w:val="00DC39FA"/>
    <w:rsid w:val="00DC4BB2"/>
    <w:rsid w:val="00DC56E7"/>
    <w:rsid w:val="00DC6B27"/>
    <w:rsid w:val="00DC6EC1"/>
    <w:rsid w:val="00DD3984"/>
    <w:rsid w:val="00DD4414"/>
    <w:rsid w:val="00DD4E6C"/>
    <w:rsid w:val="00DD5B0F"/>
    <w:rsid w:val="00DD5E12"/>
    <w:rsid w:val="00DD66E9"/>
    <w:rsid w:val="00DD6ADE"/>
    <w:rsid w:val="00DD72FD"/>
    <w:rsid w:val="00DE020C"/>
    <w:rsid w:val="00DE09B1"/>
    <w:rsid w:val="00DE2D54"/>
    <w:rsid w:val="00DE3184"/>
    <w:rsid w:val="00DE3271"/>
    <w:rsid w:val="00DE3C84"/>
    <w:rsid w:val="00DE62F4"/>
    <w:rsid w:val="00DE6547"/>
    <w:rsid w:val="00DE668E"/>
    <w:rsid w:val="00DE7E7C"/>
    <w:rsid w:val="00DF0140"/>
    <w:rsid w:val="00DF6C29"/>
    <w:rsid w:val="00DF7340"/>
    <w:rsid w:val="00E00021"/>
    <w:rsid w:val="00E04732"/>
    <w:rsid w:val="00E05992"/>
    <w:rsid w:val="00E074D5"/>
    <w:rsid w:val="00E10E9E"/>
    <w:rsid w:val="00E12264"/>
    <w:rsid w:val="00E14DB7"/>
    <w:rsid w:val="00E16491"/>
    <w:rsid w:val="00E17268"/>
    <w:rsid w:val="00E2123B"/>
    <w:rsid w:val="00E24A2C"/>
    <w:rsid w:val="00E30C10"/>
    <w:rsid w:val="00E3291D"/>
    <w:rsid w:val="00E342A8"/>
    <w:rsid w:val="00E354F1"/>
    <w:rsid w:val="00E37886"/>
    <w:rsid w:val="00E37D37"/>
    <w:rsid w:val="00E410A9"/>
    <w:rsid w:val="00E43BA7"/>
    <w:rsid w:val="00E45856"/>
    <w:rsid w:val="00E500D5"/>
    <w:rsid w:val="00E56C19"/>
    <w:rsid w:val="00E6038F"/>
    <w:rsid w:val="00E61AA8"/>
    <w:rsid w:val="00E6275B"/>
    <w:rsid w:val="00E63CF3"/>
    <w:rsid w:val="00E64D20"/>
    <w:rsid w:val="00E6723B"/>
    <w:rsid w:val="00E67A61"/>
    <w:rsid w:val="00E7090C"/>
    <w:rsid w:val="00E74532"/>
    <w:rsid w:val="00E7639F"/>
    <w:rsid w:val="00E812B6"/>
    <w:rsid w:val="00E83F75"/>
    <w:rsid w:val="00E85115"/>
    <w:rsid w:val="00E853A2"/>
    <w:rsid w:val="00E87E51"/>
    <w:rsid w:val="00E90277"/>
    <w:rsid w:val="00E90323"/>
    <w:rsid w:val="00E927C2"/>
    <w:rsid w:val="00E932EC"/>
    <w:rsid w:val="00E93998"/>
    <w:rsid w:val="00E93AAB"/>
    <w:rsid w:val="00E94634"/>
    <w:rsid w:val="00EA11E7"/>
    <w:rsid w:val="00EA28AB"/>
    <w:rsid w:val="00EA6E52"/>
    <w:rsid w:val="00EB4B12"/>
    <w:rsid w:val="00EB5842"/>
    <w:rsid w:val="00EB5E3C"/>
    <w:rsid w:val="00EB7912"/>
    <w:rsid w:val="00EC11FF"/>
    <w:rsid w:val="00EC1700"/>
    <w:rsid w:val="00EC2F08"/>
    <w:rsid w:val="00EC3A8C"/>
    <w:rsid w:val="00EC5C16"/>
    <w:rsid w:val="00EC72D4"/>
    <w:rsid w:val="00ED0D01"/>
    <w:rsid w:val="00ED5CFB"/>
    <w:rsid w:val="00ED6B01"/>
    <w:rsid w:val="00ED7986"/>
    <w:rsid w:val="00ED7DC0"/>
    <w:rsid w:val="00EE0010"/>
    <w:rsid w:val="00EE266F"/>
    <w:rsid w:val="00EE43DB"/>
    <w:rsid w:val="00EE58DF"/>
    <w:rsid w:val="00EE69D3"/>
    <w:rsid w:val="00EE7CFB"/>
    <w:rsid w:val="00EF059A"/>
    <w:rsid w:val="00EF08DF"/>
    <w:rsid w:val="00EF47E5"/>
    <w:rsid w:val="00EF49C9"/>
    <w:rsid w:val="00EF5FB0"/>
    <w:rsid w:val="00EF79E7"/>
    <w:rsid w:val="00F00EB6"/>
    <w:rsid w:val="00F02B66"/>
    <w:rsid w:val="00F04F63"/>
    <w:rsid w:val="00F054B1"/>
    <w:rsid w:val="00F05976"/>
    <w:rsid w:val="00F10092"/>
    <w:rsid w:val="00F100E4"/>
    <w:rsid w:val="00F110D0"/>
    <w:rsid w:val="00F20996"/>
    <w:rsid w:val="00F21DCD"/>
    <w:rsid w:val="00F22B0A"/>
    <w:rsid w:val="00F26822"/>
    <w:rsid w:val="00F27C50"/>
    <w:rsid w:val="00F27D59"/>
    <w:rsid w:val="00F30EE2"/>
    <w:rsid w:val="00F3323A"/>
    <w:rsid w:val="00F35C09"/>
    <w:rsid w:val="00F36672"/>
    <w:rsid w:val="00F373B3"/>
    <w:rsid w:val="00F4134D"/>
    <w:rsid w:val="00F4169F"/>
    <w:rsid w:val="00F41A5C"/>
    <w:rsid w:val="00F43B69"/>
    <w:rsid w:val="00F44140"/>
    <w:rsid w:val="00F44C2D"/>
    <w:rsid w:val="00F453A8"/>
    <w:rsid w:val="00F527D8"/>
    <w:rsid w:val="00F541F7"/>
    <w:rsid w:val="00F54B47"/>
    <w:rsid w:val="00F5719E"/>
    <w:rsid w:val="00F6091A"/>
    <w:rsid w:val="00F744C8"/>
    <w:rsid w:val="00F745F9"/>
    <w:rsid w:val="00F7636B"/>
    <w:rsid w:val="00F77A1D"/>
    <w:rsid w:val="00F820C2"/>
    <w:rsid w:val="00F90C0F"/>
    <w:rsid w:val="00F91069"/>
    <w:rsid w:val="00F929BA"/>
    <w:rsid w:val="00F94940"/>
    <w:rsid w:val="00FA1E19"/>
    <w:rsid w:val="00FA4303"/>
    <w:rsid w:val="00FA5BEE"/>
    <w:rsid w:val="00FA6FDF"/>
    <w:rsid w:val="00FB0958"/>
    <w:rsid w:val="00FB21C7"/>
    <w:rsid w:val="00FB2933"/>
    <w:rsid w:val="00FB2ED2"/>
    <w:rsid w:val="00FB3DFB"/>
    <w:rsid w:val="00FB5D38"/>
    <w:rsid w:val="00FC0F1A"/>
    <w:rsid w:val="00FC255C"/>
    <w:rsid w:val="00FC39B3"/>
    <w:rsid w:val="00FC6FD4"/>
    <w:rsid w:val="00FD28FD"/>
    <w:rsid w:val="00FD323C"/>
    <w:rsid w:val="00FD44BC"/>
    <w:rsid w:val="00FD470D"/>
    <w:rsid w:val="00FD5C95"/>
    <w:rsid w:val="00FE2BA5"/>
    <w:rsid w:val="00FE6470"/>
    <w:rsid w:val="00FE7DE9"/>
    <w:rsid w:val="00FF4D5D"/>
    <w:rsid w:val="00FF7769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F867C3"/>
  <w15:docId w15:val="{B5129A6F-A20D-40DB-BA62-03B3B623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94C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D8394C"/>
    <w:pPr>
      <w:keepNext/>
      <w:keepLines/>
      <w:spacing w:before="480"/>
      <w:outlineLvl w:val="0"/>
    </w:pPr>
    <w:rPr>
      <w:rFonts w:ascii="Cambria" w:hAnsi="Cambria" w:cs="font29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D8394C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D8394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D8394C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D8394C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D8394C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D8394C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D8394C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D8394C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8394C"/>
    <w:rPr>
      <w:rFonts w:ascii="Symbol" w:hAnsi="Symbol" w:cs="Symbol"/>
    </w:rPr>
  </w:style>
  <w:style w:type="character" w:customStyle="1" w:styleId="WW8Num2z1">
    <w:name w:val="WW8Num2z1"/>
    <w:rsid w:val="00D8394C"/>
    <w:rPr>
      <w:rFonts w:ascii="Courier New" w:hAnsi="Courier New" w:cs="Courier New"/>
    </w:rPr>
  </w:style>
  <w:style w:type="character" w:customStyle="1" w:styleId="WW8Num2z2">
    <w:name w:val="WW8Num2z2"/>
    <w:rsid w:val="00D8394C"/>
    <w:rPr>
      <w:rFonts w:ascii="Wingdings" w:hAnsi="Wingdings" w:cs="Wingdings"/>
    </w:rPr>
  </w:style>
  <w:style w:type="character" w:customStyle="1" w:styleId="WW8Num3z0">
    <w:name w:val="WW8Num3z0"/>
    <w:rsid w:val="00D8394C"/>
    <w:rPr>
      <w:b/>
    </w:rPr>
  </w:style>
  <w:style w:type="character" w:customStyle="1" w:styleId="WW8Num3z1">
    <w:name w:val="WW8Num3z1"/>
    <w:rsid w:val="00D8394C"/>
    <w:rPr>
      <w:b/>
      <w:i w:val="0"/>
      <w:sz w:val="24"/>
      <w:szCs w:val="24"/>
    </w:rPr>
  </w:style>
  <w:style w:type="character" w:customStyle="1" w:styleId="WW8Num4z0">
    <w:name w:val="WW8Num4z0"/>
    <w:rsid w:val="00D8394C"/>
    <w:rPr>
      <w:rFonts w:cs="Arial"/>
      <w:i w:val="0"/>
      <w:sz w:val="24"/>
    </w:rPr>
  </w:style>
  <w:style w:type="character" w:customStyle="1" w:styleId="WW8Num5z0">
    <w:name w:val="WW8Num5z0"/>
    <w:rsid w:val="00D8394C"/>
    <w:rPr>
      <w:rFonts w:cs="Arial"/>
      <w:b w:val="0"/>
      <w:i w:val="0"/>
      <w:sz w:val="24"/>
    </w:rPr>
  </w:style>
  <w:style w:type="character" w:customStyle="1" w:styleId="WW8Num6z0">
    <w:name w:val="WW8Num6z0"/>
    <w:rsid w:val="00D8394C"/>
    <w:rPr>
      <w:rFonts w:ascii="Symbol" w:hAnsi="Symbol" w:cs="Symbol"/>
    </w:rPr>
  </w:style>
  <w:style w:type="character" w:customStyle="1" w:styleId="WW8Num6z1">
    <w:name w:val="WW8Num6z1"/>
    <w:rsid w:val="00D8394C"/>
    <w:rPr>
      <w:rFonts w:ascii="Courier New" w:hAnsi="Courier New" w:cs="Courier New"/>
    </w:rPr>
  </w:style>
  <w:style w:type="character" w:customStyle="1" w:styleId="WW8Num6z2">
    <w:name w:val="WW8Num6z2"/>
    <w:rsid w:val="00D8394C"/>
    <w:rPr>
      <w:rFonts w:ascii="Wingdings" w:hAnsi="Wingdings" w:cs="Wingdings"/>
    </w:rPr>
  </w:style>
  <w:style w:type="character" w:customStyle="1" w:styleId="WW8Num7z0">
    <w:name w:val="WW8Num7z0"/>
    <w:rsid w:val="00D8394C"/>
    <w:rPr>
      <w:b w:val="0"/>
      <w:i w:val="0"/>
      <w:color w:val="00000A"/>
    </w:rPr>
  </w:style>
  <w:style w:type="character" w:customStyle="1" w:styleId="WW8Num7z1">
    <w:name w:val="WW8Num7z1"/>
    <w:rsid w:val="00D8394C"/>
    <w:rPr>
      <w:rFonts w:ascii="Courier New" w:hAnsi="Courier New" w:cs="Courier New"/>
    </w:rPr>
  </w:style>
  <w:style w:type="character" w:customStyle="1" w:styleId="WW8Num7z2">
    <w:name w:val="WW8Num7z2"/>
    <w:rsid w:val="00D8394C"/>
    <w:rPr>
      <w:rFonts w:ascii="Wingdings" w:hAnsi="Wingdings" w:cs="Wingdings"/>
    </w:rPr>
  </w:style>
  <w:style w:type="character" w:customStyle="1" w:styleId="WW8Num8z0">
    <w:name w:val="WW8Num8z0"/>
    <w:rsid w:val="00D8394C"/>
    <w:rPr>
      <w:rFonts w:ascii="Symbol" w:hAnsi="Symbol" w:cs="Symbol"/>
    </w:rPr>
  </w:style>
  <w:style w:type="character" w:customStyle="1" w:styleId="WW8Num9z0">
    <w:name w:val="WW8Num9z0"/>
    <w:rsid w:val="00D8394C"/>
    <w:rPr>
      <w:i w:val="0"/>
    </w:rPr>
  </w:style>
  <w:style w:type="character" w:customStyle="1" w:styleId="WW8Num9z1">
    <w:name w:val="WW8Num9z1"/>
    <w:rsid w:val="00D8394C"/>
    <w:rPr>
      <w:rFonts w:ascii="Courier New" w:hAnsi="Courier New" w:cs="Courier New"/>
    </w:rPr>
  </w:style>
  <w:style w:type="character" w:customStyle="1" w:styleId="WW8Num9z2">
    <w:name w:val="WW8Num9z2"/>
    <w:rsid w:val="00D8394C"/>
    <w:rPr>
      <w:rFonts w:ascii="Wingdings" w:hAnsi="Wingdings" w:cs="Wingdings"/>
    </w:rPr>
  </w:style>
  <w:style w:type="character" w:customStyle="1" w:styleId="WW8Num8z1">
    <w:name w:val="WW8Num8z1"/>
    <w:rsid w:val="00D8394C"/>
    <w:rPr>
      <w:rFonts w:ascii="Courier New" w:hAnsi="Courier New" w:cs="Courier New"/>
    </w:rPr>
  </w:style>
  <w:style w:type="character" w:customStyle="1" w:styleId="WW8Num8z2">
    <w:name w:val="WW8Num8z2"/>
    <w:rsid w:val="00D8394C"/>
    <w:rPr>
      <w:rFonts w:ascii="Wingdings" w:hAnsi="Wingdings" w:cs="Wingdings"/>
    </w:rPr>
  </w:style>
  <w:style w:type="character" w:customStyle="1" w:styleId="WW8Num10z0">
    <w:name w:val="WW8Num10z0"/>
    <w:rsid w:val="00D8394C"/>
    <w:rPr>
      <w:rFonts w:ascii="Symbol" w:hAnsi="Symbol" w:cs="Symbol"/>
    </w:rPr>
  </w:style>
  <w:style w:type="character" w:customStyle="1" w:styleId="WW8Num10z1">
    <w:name w:val="WW8Num10z1"/>
    <w:rsid w:val="00D8394C"/>
    <w:rPr>
      <w:rFonts w:ascii="Courier New" w:hAnsi="Courier New" w:cs="Courier New"/>
    </w:rPr>
  </w:style>
  <w:style w:type="character" w:customStyle="1" w:styleId="WW8Num10z2">
    <w:name w:val="WW8Num10z2"/>
    <w:rsid w:val="00D8394C"/>
    <w:rPr>
      <w:rFonts w:ascii="Wingdings" w:hAnsi="Wingdings" w:cs="Wingdings"/>
    </w:rPr>
  </w:style>
  <w:style w:type="character" w:customStyle="1" w:styleId="WW8Num12z0">
    <w:name w:val="WW8Num12z0"/>
    <w:rsid w:val="00D8394C"/>
    <w:rPr>
      <w:b/>
    </w:rPr>
  </w:style>
  <w:style w:type="character" w:customStyle="1" w:styleId="WW8Num12z1">
    <w:name w:val="WW8Num12z1"/>
    <w:rsid w:val="00D8394C"/>
    <w:rPr>
      <w:b/>
      <w:i w:val="0"/>
      <w:sz w:val="24"/>
      <w:szCs w:val="24"/>
    </w:rPr>
  </w:style>
  <w:style w:type="character" w:customStyle="1" w:styleId="WW8Num13z0">
    <w:name w:val="WW8Num13z0"/>
    <w:rsid w:val="00D8394C"/>
    <w:rPr>
      <w:b w:val="0"/>
    </w:rPr>
  </w:style>
  <w:style w:type="character" w:customStyle="1" w:styleId="WW8Num15z0">
    <w:name w:val="WW8Num15z0"/>
    <w:rsid w:val="00D8394C"/>
    <w:rPr>
      <w:rFonts w:ascii="Wingdings" w:hAnsi="Wingdings" w:cs="Wingdings"/>
    </w:rPr>
  </w:style>
  <w:style w:type="character" w:customStyle="1" w:styleId="WW8Num15z1">
    <w:name w:val="WW8Num15z1"/>
    <w:rsid w:val="00D8394C"/>
    <w:rPr>
      <w:rFonts w:ascii="Courier New" w:hAnsi="Courier New" w:cs="Courier New"/>
    </w:rPr>
  </w:style>
  <w:style w:type="character" w:customStyle="1" w:styleId="WW8Num15z3">
    <w:name w:val="WW8Num15z3"/>
    <w:rsid w:val="00D8394C"/>
    <w:rPr>
      <w:rFonts w:ascii="Symbol" w:hAnsi="Symbol" w:cs="Symbol"/>
    </w:rPr>
  </w:style>
  <w:style w:type="character" w:customStyle="1" w:styleId="WW-DefaultParagraphFont">
    <w:name w:val="WW-Default Paragraph Font"/>
    <w:rsid w:val="00D8394C"/>
  </w:style>
  <w:style w:type="character" w:customStyle="1" w:styleId="ListParagraphChar">
    <w:name w:val="List Paragraph Char"/>
    <w:rsid w:val="00D8394C"/>
  </w:style>
  <w:style w:type="character" w:customStyle="1" w:styleId="CommentReference1">
    <w:name w:val="Comment Reference1"/>
    <w:rsid w:val="00D8394C"/>
    <w:rPr>
      <w:sz w:val="16"/>
      <w:szCs w:val="16"/>
    </w:rPr>
  </w:style>
  <w:style w:type="character" w:customStyle="1" w:styleId="CommentTextChar">
    <w:name w:val="Comment Text Char"/>
    <w:rsid w:val="00D8394C"/>
    <w:rPr>
      <w:sz w:val="20"/>
      <w:szCs w:val="20"/>
    </w:rPr>
  </w:style>
  <w:style w:type="character" w:customStyle="1" w:styleId="CommentSubjectChar">
    <w:name w:val="Comment Subject Char"/>
    <w:rsid w:val="00D8394C"/>
    <w:rPr>
      <w:b/>
      <w:bCs/>
      <w:sz w:val="20"/>
      <w:szCs w:val="20"/>
    </w:rPr>
  </w:style>
  <w:style w:type="character" w:customStyle="1" w:styleId="BalloonTextChar">
    <w:name w:val="Balloon Text Char"/>
    <w:rsid w:val="00D839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D8394C"/>
    <w:rPr>
      <w:rFonts w:ascii="Cambria" w:hAnsi="Cambria" w:cs="font296"/>
      <w:b/>
      <w:bCs/>
      <w:color w:val="365F91"/>
      <w:sz w:val="28"/>
      <w:szCs w:val="28"/>
    </w:rPr>
  </w:style>
  <w:style w:type="character" w:customStyle="1" w:styleId="Heading2Char">
    <w:name w:val="Heading 2 Char"/>
    <w:rsid w:val="00D8394C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D8394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D8394C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D8394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D8394C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D8394C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D8394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D8394C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D8394C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D8394C"/>
  </w:style>
  <w:style w:type="character" w:customStyle="1" w:styleId="BodyText3Char">
    <w:name w:val="Body Text 3 Char"/>
    <w:rsid w:val="00D8394C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D8394C"/>
    <w:rPr>
      <w:rFonts w:cs="font296"/>
      <w:lang w:val="en-US"/>
    </w:rPr>
  </w:style>
  <w:style w:type="character" w:customStyle="1" w:styleId="HeaderChar">
    <w:name w:val="Header Char"/>
    <w:basedOn w:val="WW-DefaultParagraphFont"/>
    <w:uiPriority w:val="99"/>
    <w:rsid w:val="00D8394C"/>
  </w:style>
  <w:style w:type="character" w:customStyle="1" w:styleId="FooterChar">
    <w:name w:val="Footer Char"/>
    <w:basedOn w:val="WW-DefaultParagraphFont"/>
    <w:rsid w:val="00D8394C"/>
  </w:style>
  <w:style w:type="character" w:customStyle="1" w:styleId="ListLabel1">
    <w:name w:val="ListLabel 1"/>
    <w:rsid w:val="00D8394C"/>
    <w:rPr>
      <w:rFonts w:cs="Courier New"/>
    </w:rPr>
  </w:style>
  <w:style w:type="character" w:customStyle="1" w:styleId="ListLabel2">
    <w:name w:val="ListLabel 2"/>
    <w:rsid w:val="00D8394C"/>
    <w:rPr>
      <w:b/>
      <w:i w:val="0"/>
      <w:sz w:val="24"/>
      <w:szCs w:val="24"/>
    </w:rPr>
  </w:style>
  <w:style w:type="character" w:customStyle="1" w:styleId="ListLabel3">
    <w:name w:val="ListLabel 3"/>
    <w:rsid w:val="00D8394C"/>
    <w:rPr>
      <w:rFonts w:cs="Arial"/>
      <w:i w:val="0"/>
      <w:sz w:val="24"/>
    </w:rPr>
  </w:style>
  <w:style w:type="character" w:customStyle="1" w:styleId="ListLabel4">
    <w:name w:val="ListLabel 4"/>
    <w:rsid w:val="00D8394C"/>
    <w:rPr>
      <w:rFonts w:cs="Arial"/>
      <w:b w:val="0"/>
      <w:i w:val="0"/>
      <w:sz w:val="24"/>
    </w:rPr>
  </w:style>
  <w:style w:type="character" w:customStyle="1" w:styleId="ListLabel5">
    <w:name w:val="ListLabel 5"/>
    <w:rsid w:val="00D8394C"/>
    <w:rPr>
      <w:rFonts w:cs="Calibri"/>
    </w:rPr>
  </w:style>
  <w:style w:type="character" w:customStyle="1" w:styleId="ListLabel6">
    <w:name w:val="ListLabel 6"/>
    <w:rsid w:val="00D8394C"/>
    <w:rPr>
      <w:b w:val="0"/>
      <w:i w:val="0"/>
      <w:color w:val="00000A"/>
    </w:rPr>
  </w:style>
  <w:style w:type="character" w:customStyle="1" w:styleId="ListLabel7">
    <w:name w:val="ListLabel 7"/>
    <w:rsid w:val="00D8394C"/>
    <w:rPr>
      <w:rFonts w:eastAsia="TimesNewRomanPSMT" w:cs="Times New Roman"/>
    </w:rPr>
  </w:style>
  <w:style w:type="character" w:customStyle="1" w:styleId="ListLabel8">
    <w:name w:val="ListLabel 8"/>
    <w:rsid w:val="00D8394C"/>
    <w:rPr>
      <w:i w:val="0"/>
    </w:rPr>
  </w:style>
  <w:style w:type="character" w:customStyle="1" w:styleId="NumberingSymbols">
    <w:name w:val="Numbering Symbols"/>
    <w:rsid w:val="00D8394C"/>
  </w:style>
  <w:style w:type="paragraph" w:customStyle="1" w:styleId="Heading">
    <w:name w:val="Heading"/>
    <w:basedOn w:val="Normal"/>
    <w:next w:val="BodyText"/>
    <w:rsid w:val="00D8394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394C"/>
    <w:pPr>
      <w:spacing w:after="120"/>
    </w:pPr>
  </w:style>
  <w:style w:type="paragraph" w:styleId="List">
    <w:name w:val="List"/>
    <w:basedOn w:val="BodyText"/>
    <w:rsid w:val="00D8394C"/>
    <w:rPr>
      <w:rFonts w:cs="Mangal"/>
    </w:rPr>
  </w:style>
  <w:style w:type="paragraph" w:styleId="Caption">
    <w:name w:val="caption"/>
    <w:basedOn w:val="Normal"/>
    <w:qFormat/>
    <w:rsid w:val="00D8394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8394C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8394C"/>
    <w:pPr>
      <w:ind w:left="720"/>
    </w:pPr>
  </w:style>
  <w:style w:type="paragraph" w:customStyle="1" w:styleId="CommentText1">
    <w:name w:val="Comment Text1"/>
    <w:basedOn w:val="Normal"/>
    <w:rsid w:val="00D8394C"/>
    <w:rPr>
      <w:sz w:val="20"/>
      <w:szCs w:val="20"/>
    </w:rPr>
  </w:style>
  <w:style w:type="paragraph" w:customStyle="1" w:styleId="CommentSubject1">
    <w:name w:val="Comment Subject1"/>
    <w:basedOn w:val="CommentText1"/>
    <w:rsid w:val="00D8394C"/>
    <w:rPr>
      <w:b/>
      <w:bCs/>
    </w:rPr>
  </w:style>
  <w:style w:type="paragraph" w:styleId="BalloonText">
    <w:name w:val="Balloon Text"/>
    <w:basedOn w:val="Normal"/>
    <w:rsid w:val="00D8394C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D8394C"/>
    <w:pPr>
      <w:suppressLineNumbers/>
    </w:pPr>
    <w:rPr>
      <w:sz w:val="32"/>
      <w:szCs w:val="32"/>
    </w:rPr>
  </w:style>
  <w:style w:type="paragraph" w:styleId="BodyText2">
    <w:name w:val="Body Text 2"/>
    <w:basedOn w:val="Normal"/>
    <w:rsid w:val="00D8394C"/>
    <w:pPr>
      <w:spacing w:after="120" w:line="480" w:lineRule="auto"/>
    </w:pPr>
  </w:style>
  <w:style w:type="paragraph" w:styleId="BodyText3">
    <w:name w:val="Body Text 3"/>
    <w:basedOn w:val="Normal"/>
    <w:rsid w:val="00D8394C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rsid w:val="00D8394C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uiPriority w:val="99"/>
    <w:rsid w:val="00D8394C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D8394C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D8394C"/>
    <w:pPr>
      <w:suppressLineNumbers/>
    </w:pPr>
  </w:style>
  <w:style w:type="paragraph" w:customStyle="1" w:styleId="TableHeading">
    <w:name w:val="Table Heading"/>
    <w:basedOn w:val="TableContents"/>
    <w:rsid w:val="00D8394C"/>
    <w:pPr>
      <w:jc w:val="center"/>
    </w:pPr>
    <w:rPr>
      <w:b/>
      <w:bCs/>
    </w:rPr>
  </w:style>
  <w:style w:type="paragraph" w:customStyle="1" w:styleId="PythagoreanTheorem">
    <w:name w:val="Pythagorean Theorem"/>
    <w:rsid w:val="00D8394C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nhideWhenUsed/>
    <w:rsid w:val="00B47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Calibri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link w:val="HTMLPreformatted"/>
    <w:rsid w:val="00B47613"/>
    <w:rPr>
      <w:rFonts w:ascii="Courier New" w:eastAsia="Calibri" w:hAnsi="Courier New" w:cs="Courier New"/>
      <w:color w:val="000000"/>
      <w:lang w:bidi="ar-SA"/>
    </w:rPr>
  </w:style>
  <w:style w:type="paragraph" w:customStyle="1" w:styleId="Default">
    <w:name w:val="Default"/>
    <w:rsid w:val="00B348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F7D18"/>
    <w:rPr>
      <w:color w:val="0000FF"/>
      <w:u w:val="single"/>
    </w:rPr>
  </w:style>
  <w:style w:type="paragraph" w:styleId="NormalWeb">
    <w:name w:val="Normal (Web)"/>
    <w:basedOn w:val="Normal"/>
    <w:rsid w:val="0001333E"/>
    <w:pPr>
      <w:suppressAutoHyphens w:val="0"/>
      <w:spacing w:before="280" w:after="115" w:line="240" w:lineRule="auto"/>
    </w:pPr>
    <w:rPr>
      <w:rFonts w:eastAsia="Times New Roman"/>
      <w:color w:val="auto"/>
    </w:rPr>
  </w:style>
  <w:style w:type="character" w:customStyle="1" w:styleId="Bodytext30">
    <w:name w:val="Body text (3)_"/>
    <w:link w:val="Bodytext31"/>
    <w:rsid w:val="00477A6B"/>
    <w:rPr>
      <w:rFonts w:ascii="Arial" w:hAnsi="Arial"/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477A6B"/>
    <w:pPr>
      <w:widowControl w:val="0"/>
      <w:shd w:val="clear" w:color="auto" w:fill="FFFFFF"/>
      <w:suppressAutoHyphens w:val="0"/>
      <w:spacing w:after="5220" w:line="552" w:lineRule="exact"/>
      <w:ind w:hanging="780"/>
    </w:pPr>
    <w:rPr>
      <w:rFonts w:ascii="Arial" w:eastAsia="Times New Roman" w:hAnsi="Arial"/>
      <w:color w:val="auto"/>
      <w:kern w:val="0"/>
      <w:sz w:val="22"/>
      <w:szCs w:val="22"/>
      <w:shd w:val="clear" w:color="auto" w:fill="FFFFFF"/>
    </w:rPr>
  </w:style>
  <w:style w:type="paragraph" w:customStyle="1" w:styleId="text">
    <w:name w:val="text"/>
    <w:basedOn w:val="Normal"/>
    <w:rsid w:val="00D51ECB"/>
    <w:pPr>
      <w:suppressAutoHyphens w:val="0"/>
      <w:spacing w:before="60" w:after="60"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E4B5A"/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.vrticb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EA0A-DE73-40B8-91EF-528FC153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8141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 Corporation</Company>
  <LinksUpToDate>false</LinksUpToDate>
  <CharactersWithSpaces>54437</CharactersWithSpaces>
  <SharedDoc>false</SharedDoc>
  <HLinks>
    <vt:vector size="6" baseType="variant"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Direktor</cp:lastModifiedBy>
  <cp:revision>2</cp:revision>
  <cp:lastPrinted>2018-05-03T11:30:00Z</cp:lastPrinted>
  <dcterms:created xsi:type="dcterms:W3CDTF">2021-06-14T12:08:00Z</dcterms:created>
  <dcterms:modified xsi:type="dcterms:W3CDTF">2021-06-14T12:08:00Z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