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4" w:rsidRPr="0049455B" w:rsidRDefault="007C0094" w:rsidP="004945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455B">
        <w:rPr>
          <w:rFonts w:ascii="Times New Roman" w:hAnsi="Times New Roman" w:cs="Times New Roman"/>
          <w:sz w:val="28"/>
          <w:szCs w:val="28"/>
          <w:lang w:val="ru-RU"/>
        </w:rPr>
        <w:t>ПОСЛОВНИК О РАДУ САВЕТА РОДИТЕЉА ПРЕДШКОЛСКЕ УСТАНОВЕ</w:t>
      </w:r>
    </w:p>
    <w:p w:rsidR="007C0094" w:rsidRPr="0049455B" w:rsidRDefault="007C0094" w:rsidP="009964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 основу члана 120. Закона о основама система образовања и васпитања ("Сл. гласник РС", бр. 88/2017</w:t>
      </w:r>
      <w:r w:rsidR="0012798F">
        <w:rPr>
          <w:rFonts w:ascii="Times New Roman" w:hAnsi="Times New Roman" w:cs="Times New Roman"/>
          <w:sz w:val="24"/>
          <w:szCs w:val="24"/>
          <w:lang w:val="ru-RU"/>
        </w:rPr>
        <w:t>,27/18-др.закон, 10/19,27/18-др.закон и 6/2020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>,  Управни одбор ПУ је на седници одржаној дана 30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. 20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1. године донео</w:t>
      </w:r>
    </w:p>
    <w:p w:rsidR="0049455B" w:rsidRDefault="0049455B" w:rsidP="0049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55B">
        <w:rPr>
          <w:rFonts w:ascii="Times New Roman" w:hAnsi="Times New Roman" w:cs="Times New Roman"/>
          <w:b/>
          <w:sz w:val="28"/>
          <w:szCs w:val="28"/>
          <w:lang w:val="ru-RU"/>
        </w:rPr>
        <w:t>ПОСЛОВНИК</w:t>
      </w:r>
      <w:r w:rsidR="0049455B" w:rsidRPr="00494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9455B">
        <w:rPr>
          <w:rFonts w:ascii="Times New Roman" w:hAnsi="Times New Roman" w:cs="Times New Roman"/>
          <w:b/>
          <w:sz w:val="28"/>
          <w:szCs w:val="28"/>
          <w:lang w:val="ru-RU"/>
        </w:rPr>
        <w:t>О РАДУ САВЕТА РОДИТЕЉА</w:t>
      </w:r>
    </w:p>
    <w:p w:rsidR="0049455B" w:rsidRPr="0049455B" w:rsidRDefault="0049455B" w:rsidP="007C0094">
      <w:pPr>
        <w:rPr>
          <w:rFonts w:ascii="Times New Roman" w:hAnsi="Times New Roman" w:cs="Times New Roman"/>
          <w:lang w:val="ru-RU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1. ОПШТЕ ОДРЕДБЕ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Овим пословником уређује се начин рада, сазивање и припремање седница, гласање и сва друга питања од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значаја за рад Савета родитеља Предшколске установе "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>Дечја Радост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Бабушница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(даље: Установа).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Начин избора чланова Савета родитеља, мандат чланова, председника и заменика председника Савета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родитеља, уређен је Статутом Установе.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Одредбе овог пословника обавезне су за све чланове Савета родитеља и сва друга лица која присуствују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седницама овог саветодавног органа.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Надлежности Савета родитеља утврђене су одредбом члана 120. став 6. Закона.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Савет родитеља своје предлоге, питања и ставове упућује Управном одбору, директору и стручним органима.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3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Свој рад Савет родитеља обавља на седницама.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Седнице су јавне и њима присуствују сви чланови овог органа, а могу присуствовати и остали родитељи, васпитачи и стручни сарадници.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 седнице Савета родитеља могу се позивати представници Управног одбора, стручних органа, директор, стручни сарадници, као и друга лица која имају интерес да присуствују седници, или могу својим знањем 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радом да допринесу раду Савета родитеља.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4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Председник Савета родитеља одговоран је за правилну примену одредаба овог пословника и за свој рад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одговара Савету родитеља.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5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Сваки члан Савета родитеља у обавези је да присуствује седницама овог органа и својим савесним радом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доприноси успешном остваривању послова који су му Законом стављени у надлежност.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Уколико члан Савета родитеља несавесно ради или неоправдано одсуствује више од три пута у току једне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школске године, председник Савета родитеља ће покренути иницијативу за избор другог представника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родитеља. </w:t>
      </w:r>
    </w:p>
    <w:p w:rsidR="0096095F" w:rsidRDefault="0096095F" w:rsidP="0049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2. САЗИВАЊЕ СЕДНИЦЕ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6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Прву конститутивну седницу Савета родитеља сазива директор установе и њоме руководи, до верификације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мандата члановима Савета родитеља и избора председника Савета родитеља и његовог заменика. Након тога, седнице сазива и њима руководи председник Савета родитеља, а у његовом одсуству његов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заменик. Заменик председника има сва права и обавезе председника у његовом одсуству.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Седнице се сазивају и одржавају по потреби, а најмање четири пута у току радне године.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Директор је у обавези да обезбеди адекватну просторију за одржавање седнице Савета родитеља.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7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Председник Савета родитеља у обавези је да седницу сазове на писмени захтев једне трећине укупног броја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чланова Савета, на писмени захтев Управног одбора и стручних органа.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У том случају, седници Савета родитеља обавезно присуствују представници подносиоца захтева заодржавање седнице Савета родитеља.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8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Седнице се сазивају писменим путем, а секретаријат Установе је у обавези да позив за седницу, са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предложеним дневним редом, обавештењем о дану, часу и месту одржавања седнице и материјалом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потребним за припрему чланова за предстојећу седницу, достави свим члановима овог органа најкасније три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дана пре дана одређеног за одржавање седнице.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Изузетно, уколико то захтева природа питања које се ставља на дневни ред, седница се може заказати по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хитном поступку, телефонским путем, најкасније један дан пре дана одређеног за одржавање седнице. </w:t>
      </w:r>
    </w:p>
    <w:p w:rsidR="0096095F" w:rsidRDefault="0096095F" w:rsidP="0049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5F" w:rsidRDefault="0096095F" w:rsidP="0049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>3. ПРИПРЕМАЊЕ СЕДНИЦЕ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9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Председник Савета родитеља, или његов заменик, у сарадњи са директором и стручним органима, припрема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предлог дневног реда сваке седнице.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10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При састављању предлога дневног реда води се рачуна нарочито о томе да: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- се на седницама разматрају питања која по Закону и статуту спадају у надлежност Савета родитеља, као 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друга питања, на захтев директора, стручних органа или Управног одбора, за која је потребно мишљење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- дневни ред обухвата првенствено она питања која су у време одржавања седнице најактуелнија за рад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Савета родитеља и установе у целини 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дневни ред не буде сувише обиман и да све његове тачке могу да се обраде на тој седници. </w:t>
      </w:r>
    </w:p>
    <w:p w:rsidR="0096095F" w:rsidRDefault="0096095F" w:rsidP="004945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4. РАД НА СЕДНИЦАМА И ОДРЖАВАЊЕ РЕДА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11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Седницу отвара председник и на самом почетку утврђује присутност и одсутност чланова.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Седница се може одржати уколико постоји кворум, односно уколико је присутна већина од укупног броја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чланова Савета родитеља.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Након утврђивања кворума, разматра се записник са претходне седнице и разматра и усваја предлог дневног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реда.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12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Савет родитеља: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1) предлаже представнике родитеља, односно других законских заступника деце, односно ученика у 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орган управљања;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2) предлаже свог представника у све обавезне тимове установе;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3) учествује у предлагању изборних садржаја и у поступку избора уџбеника;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4) разматра предлог школског програма, развојног плана, годишњег плана рада;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5) разматра извештаје о остваривању програма образовања и васпитања, развојног плана и годишњег 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образовноваспитног рада;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6) разматра намену коришћења средстава од донација и од проширене делатности установе;7) предлаже органу управљања намену коришћења средстава остварених радом ученичке задруге и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прикупљених од родитеља, односно другог законског заступника;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8) разматра и прати услове за рад установе, услове за одрастање и учење, безбедност и заштиту деце и ученика;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9) учествује у поступку прописивања мера из члана 108. овог закона;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10) даје сагласност на програм и организовање екскурзије, односно програме наставе у природи и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разматра извештај о њиховом остваривању;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11) предлаже представника и његовог заменика за општински савет родитеља;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12) доноси пословник о раду савета родитеља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13) разматра и друга питања утврђена статутом.</w:t>
      </w:r>
    </w:p>
    <w:p w:rsidR="0049455B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Своје предлоге, питања, ставове и одлуке Савет родитеља доноси већином гласова укупног броја чланова.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13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Гласање је по правилу јавно, осим у случају када се предлажу представници за чланове Управног одбора, када је гласање тајно.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Изузетно од става 1. овог члана, чланови Савета родитеља могу одлучити да гласање о неком питању буде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тајно.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14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Гласа се на тај начин што се чланови изјашњавају "за" или "против" предлога или се уздржавају од гласања.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Чланови Савета родитеља имају право да издвоје своје мишљење по неком питању, што се уноси у записник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са седнице.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15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Јавно гласање се врши дизањем руке или појединачним позивањем на изјашњавање.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По завршеном гласању, председник утврђује резултат гласања. </w:t>
      </w:r>
    </w:p>
    <w:p w:rsidR="00310B3B" w:rsidRDefault="00310B3B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Default="00310B3B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16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>Тајно гласање за утврђивање предлога представника чланова Управног одбора из реда родитеља спроводи се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на гласачким листићима, на којима се наводе сви предложени кандидати, по азбучном реду, са редним бројем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испред сваког имена.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Гласање се врши заокруживањем редног броја испред имена кандидата.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Гласање спроводи и резултат утврђује трочлана комисија, из реда чланова Савета родитеља, изабрана на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седници која претходи седници на којој се врши гласање.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Сматра се да су за члана Управног одбора предложена три представника родитеља која су добила највећи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број гласова.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Ако више кандидата добије исти број гласова, гласање се понавља само за њих, док се не утврде три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са највећим бројем гласова.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17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Начин тајног гласања у случају прописаном чланом 13. став 2. овог пословника, утврђују чланови Савета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родитеља, већином гласова укупног броја чланова.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18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Председник Савета родитеља води седницу, даје реч члановима и усмерава расправу и дискусију по свакој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тачки дневног реда.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Сваки члан има право на излагање свог мишљења по свакој тачки дневног реда, конкретно и без опширности, по добијању речи. Председник Савета родитеља има право да прекине излагање или да опомене члана да сеудаљује од предмета дискусије и да захтева конкретност.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Сваки члан има обавезу пристојног понашања и изражавања и нема право да својим понашањем на било који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начин ремети ред на седницама.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19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Због повреде реда члановима се могу изрећи следеће мере: - усмена опомена;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писмена опомена унета у записник;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- одузимање речи и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удаљавање са седнице.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20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Усмена опомена изриче се члану који својим понашањем на седници нарушава ред и одредбе овог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пословника.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Писмена опомена унета у записник изриче се члану који и после изречене усмене опомене настави да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нарушава ред и одредбе овог пословника.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Мера одузимања речи изриче се члану који нарушава ред, а већ је два пута био опоменут.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Мера удаљења са седнице изриче се члану који: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вређа и клевета друге чланове или друга присутна лица;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не поштује изречену меру одузимања речи;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својим понашањем онемогућава несметано одржавање седнице Савета родитеља; </w:t>
      </w:r>
    </w:p>
    <w:p w:rsidR="00310B3B" w:rsidRDefault="00310B3B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4. ВОЂЕЊЕ ЗАПИСНИКА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21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На конститутивној седници Савета родитеља одређује се члан који ће водити записник на седницама Савета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22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Записник се чува у архиви Установе, са записницима осталих органа, као документ од трајне вредности.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23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Записник се доставља сваком члану Савета родитеља, уз позив за наредну седницу, а усваја се на почетку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прве наредне седнице.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24</w:t>
      </w:r>
    </w:p>
    <w:p w:rsidR="00310B3B" w:rsidRDefault="007C0094" w:rsidP="00310B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Извод из записника, са предлозима, питањима, ставовима и одлукама Савета родитеља, објављује се на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огласној табли Установе, у року од три дана од дана одржавања седнице на којој је усвојен, а обавезно се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доставља и директору.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5. КОМИСИЈЕ САВЕТА РОДИТЕЉА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25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Савет родитеља може образовати сталне или повремене комисије ради извршавања појединих послова из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своје надлежности.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26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Састав комисије из члана 25. овог пословника, њен задатак и рок за извршење посла утврђује Савет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родитеља приликом њеног образовања.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Чланови комисије за свој рад одговарају Савету родитеља. </w:t>
      </w:r>
    </w:p>
    <w:p w:rsid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6. ОСТАЛИ ЗАДАЦИ САВЕТА РОДИТЕЉА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27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Савет родитеља предлаже васпитно-образовном већу свог представника у стручни актив за развојно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планирање.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Одређивање овог представника врши се јавним гласањем, на начин и по поступку прописаним овим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>пословником. Када директор образује тим за остваривање одређеног задатка, пројекта или програма, чији члан треба да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буде представник Савета родитеља, избор овог представника врши се у складу са ставом 2. овог члана.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28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Поред послова прописаних Законом и статутом, Савет родитеља може на својим седницама да разматра и</w:t>
      </w:r>
      <w:r w:rsidR="0049455B"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начин подстицања ангажовања родитеља у: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решавању питања друштвеног, забавног и спортског живота деце;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- учешћу родитеља у реализовању програма културне и јавне делатности установе;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- ангажовању на прикупљању финансијских и других средстава и свим другим активностима, којима се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побољшавају услови живота и рада деце. 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7. ЗАВРШНЕ ОДРЕДБЕ</w:t>
      </w:r>
    </w:p>
    <w:p w:rsidR="007C0094" w:rsidRPr="0049455B" w:rsidRDefault="007C0094" w:rsidP="004945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Члан 29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Измене и допуне овог пословника врше се на исти начин и по поступку као и његово доношење.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Тумачење одредаба овог пословника даје Савет родитеља. </w:t>
      </w:r>
    </w:p>
    <w:p w:rsidR="007C0094" w:rsidRPr="0049455B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 xml:space="preserve">Ступањем на снагу овог пословника престаје да важи Пословник о раду савета родитеља Предшколске </w:t>
      </w:r>
      <w:r w:rsidR="0096095F">
        <w:rPr>
          <w:rFonts w:ascii="Times New Roman" w:hAnsi="Times New Roman" w:cs="Times New Roman"/>
          <w:sz w:val="24"/>
          <w:szCs w:val="24"/>
          <w:lang w:val="ru-RU"/>
        </w:rPr>
        <w:t>установе, број 57/2010 од 25.03.2010</w:t>
      </w:r>
    </w:p>
    <w:p w:rsidR="0065039F" w:rsidRDefault="007C0094" w:rsidP="007C00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455B">
        <w:rPr>
          <w:rFonts w:ascii="Times New Roman" w:hAnsi="Times New Roman" w:cs="Times New Roman"/>
          <w:sz w:val="24"/>
          <w:szCs w:val="24"/>
          <w:lang w:val="ru-RU"/>
        </w:rPr>
        <w:t>Пословник је објављен на огласној табли Установе</w:t>
      </w:r>
      <w:bookmarkStart w:id="0" w:name="_GoBack"/>
      <w:bookmarkEnd w:id="0"/>
      <w:r w:rsidR="00960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B5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6095F">
        <w:rPr>
          <w:rFonts w:ascii="Times New Roman" w:hAnsi="Times New Roman" w:cs="Times New Roman"/>
          <w:sz w:val="24"/>
          <w:szCs w:val="24"/>
          <w:lang w:val="ru-RU"/>
        </w:rPr>
        <w:t>.03.20</w:t>
      </w:r>
      <w:r w:rsidR="00B83B5E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6095F">
        <w:rPr>
          <w:rFonts w:ascii="Times New Roman" w:hAnsi="Times New Roman" w:cs="Times New Roman"/>
          <w:sz w:val="24"/>
          <w:szCs w:val="24"/>
          <w:lang w:val="ru-RU"/>
        </w:rPr>
        <w:t xml:space="preserve"> и ступа на снагу осмог дана од дана објављивања.</w:t>
      </w:r>
    </w:p>
    <w:p w:rsidR="00310B3B" w:rsidRDefault="00310B3B" w:rsidP="007C00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3B5E" w:rsidRDefault="00B83B5E" w:rsidP="00B83B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УПРАВНИ ОДБОР ПРЕДШКОЛСКЕ УСТАНОВЕ БРОЈ: 161-0/2021 ОД 30.03.2021.год.</w:t>
      </w:r>
    </w:p>
    <w:p w:rsidR="00B83B5E" w:rsidRDefault="00B83B5E" w:rsidP="00310B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B5E" w:rsidRDefault="00B83B5E" w:rsidP="00310B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B5E" w:rsidRDefault="00B83B5E" w:rsidP="00B83B5E">
      <w:pPr>
        <w:tabs>
          <w:tab w:val="left" w:pos="607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Председник Управног одбора</w:t>
      </w:r>
    </w:p>
    <w:p w:rsidR="00B83B5E" w:rsidRDefault="00B83B5E" w:rsidP="00B83B5E">
      <w:pPr>
        <w:tabs>
          <w:tab w:val="left" w:pos="614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Биљана Поповић</w:t>
      </w:r>
    </w:p>
    <w:p w:rsidR="00B83B5E" w:rsidRDefault="00B83B5E" w:rsidP="00B83B5E">
      <w:pPr>
        <w:tabs>
          <w:tab w:val="left" w:pos="559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:rsidR="00B83B5E" w:rsidRDefault="00B83B5E" w:rsidP="00310B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3B5E" w:rsidRDefault="00B83B5E" w:rsidP="00310B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Default="00310B3B" w:rsidP="00310B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ПРЕДШКОЛСКА УСТАНОВА  ,,ДЕЧЈА РАДОСТ,, БАБУШНИЦА</w:t>
      </w:r>
    </w:p>
    <w:p w:rsidR="00310B3B" w:rsidRP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Default="00310B3B" w:rsidP="00310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0B3B" w:rsidRDefault="00310B3B" w:rsidP="00310B3B">
      <w:pPr>
        <w:tabs>
          <w:tab w:val="left" w:pos="3080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Default="00310B3B" w:rsidP="00310B3B">
      <w:pPr>
        <w:tabs>
          <w:tab w:val="left" w:pos="3080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tabs>
          <w:tab w:val="left" w:pos="3080"/>
        </w:tabs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10B3B">
        <w:rPr>
          <w:rFonts w:ascii="Times New Roman" w:hAnsi="Times New Roman" w:cs="Times New Roman"/>
          <w:sz w:val="36"/>
          <w:szCs w:val="36"/>
          <w:lang w:val="ru-RU"/>
        </w:rPr>
        <w:t>ПОСЛОВНИК О РАДУ САВЕТА РОДИТЕЉА</w:t>
      </w: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10B3B" w:rsidRDefault="00310B3B" w:rsidP="00310B3B">
      <w:pPr>
        <w:tabs>
          <w:tab w:val="left" w:pos="113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0B3B" w:rsidRPr="00310B3B" w:rsidRDefault="00310B3B" w:rsidP="00310B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0B3B" w:rsidRPr="00310B3B" w:rsidRDefault="00310B3B" w:rsidP="00310B3B">
      <w:pPr>
        <w:tabs>
          <w:tab w:val="left" w:pos="131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БАБУШНИЦИ, МАРТА 2021.ГОДИНЕ</w:t>
      </w:r>
    </w:p>
    <w:sectPr w:rsidR="00310B3B" w:rsidRPr="00310B3B" w:rsidSect="00D8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D9" w:rsidRDefault="001061D9" w:rsidP="00310B3B">
      <w:pPr>
        <w:spacing w:after="0" w:line="240" w:lineRule="auto"/>
      </w:pPr>
      <w:r>
        <w:separator/>
      </w:r>
    </w:p>
  </w:endnote>
  <w:endnote w:type="continuationSeparator" w:id="0">
    <w:p w:rsidR="001061D9" w:rsidRDefault="001061D9" w:rsidP="003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D9" w:rsidRDefault="001061D9" w:rsidP="00310B3B">
      <w:pPr>
        <w:spacing w:after="0" w:line="240" w:lineRule="auto"/>
      </w:pPr>
      <w:r>
        <w:separator/>
      </w:r>
    </w:p>
  </w:footnote>
  <w:footnote w:type="continuationSeparator" w:id="0">
    <w:p w:rsidR="001061D9" w:rsidRDefault="001061D9" w:rsidP="00310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94"/>
    <w:rsid w:val="000F1B8C"/>
    <w:rsid w:val="000F5954"/>
    <w:rsid w:val="001061D9"/>
    <w:rsid w:val="001273D9"/>
    <w:rsid w:val="0012798F"/>
    <w:rsid w:val="00310B3B"/>
    <w:rsid w:val="0049455B"/>
    <w:rsid w:val="005804B5"/>
    <w:rsid w:val="006431DC"/>
    <w:rsid w:val="0065039F"/>
    <w:rsid w:val="007C0094"/>
    <w:rsid w:val="0096095F"/>
    <w:rsid w:val="00976FB4"/>
    <w:rsid w:val="009964FD"/>
    <w:rsid w:val="00B83B5E"/>
    <w:rsid w:val="00B97F6F"/>
    <w:rsid w:val="00D8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3B"/>
  </w:style>
  <w:style w:type="paragraph" w:styleId="Footer">
    <w:name w:val="footer"/>
    <w:basedOn w:val="Normal"/>
    <w:link w:val="FooterChar"/>
    <w:uiPriority w:val="99"/>
    <w:semiHidden/>
    <w:unhideWhenUsed/>
    <w:rsid w:val="003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Corporate Edition</cp:lastModifiedBy>
  <cp:revision>5</cp:revision>
  <dcterms:created xsi:type="dcterms:W3CDTF">2021-04-01T07:42:00Z</dcterms:created>
  <dcterms:modified xsi:type="dcterms:W3CDTF">2021-07-20T09:38:00Z</dcterms:modified>
</cp:coreProperties>
</file>